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CD03F" w14:textId="3B9EE919" w:rsidR="00D12972" w:rsidRPr="00181043" w:rsidRDefault="00D12972" w:rsidP="00D12972">
      <w:pPr>
        <w:pStyle w:val="CRCoverPage"/>
        <w:outlineLvl w:val="0"/>
        <w:rPr>
          <w:b/>
          <w:noProof/>
          <w:sz w:val="24"/>
        </w:rPr>
      </w:pPr>
      <w:r w:rsidRPr="00692DEB">
        <w:rPr>
          <w:rFonts w:cs="Arial"/>
          <w:b/>
          <w:sz w:val="24"/>
          <w:lang w:val="en-US"/>
        </w:rPr>
        <w:t>3GPP TSG RAN WG2 Meeting #1</w:t>
      </w:r>
      <w:r>
        <w:rPr>
          <w:rFonts w:cs="Arial"/>
          <w:b/>
          <w:sz w:val="24"/>
          <w:lang w:val="en-US"/>
        </w:rPr>
        <w:t>27b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2A6578" w:rsidRPr="002A6578">
        <w:rPr>
          <w:rFonts w:cs="Arial"/>
          <w:b/>
          <w:sz w:val="24"/>
          <w:lang w:val="en-US"/>
        </w:rPr>
        <w:t>R2-2408561</w:t>
      </w:r>
      <w:r w:rsidRPr="00692DEB">
        <w:rPr>
          <w:rFonts w:cs="Arial"/>
          <w:b/>
          <w:sz w:val="24"/>
          <w:lang w:val="en-US"/>
        </w:rPr>
        <w:br/>
      </w:r>
      <w:r>
        <w:rPr>
          <w:b/>
          <w:noProof/>
          <w:sz w:val="24"/>
          <w:lang w:val="en-US"/>
        </w:rPr>
        <w:t>Hefei</w:t>
      </w:r>
      <w:r w:rsidRPr="00EE1AF4">
        <w:rPr>
          <w:b/>
          <w:noProof/>
          <w:sz w:val="24"/>
        </w:rPr>
        <w:t xml:space="preserve">, </w:t>
      </w:r>
      <w:r>
        <w:rPr>
          <w:b/>
          <w:noProof/>
          <w:sz w:val="24"/>
        </w:rPr>
        <w:t>China, 14</w:t>
      </w:r>
      <w:r>
        <w:rPr>
          <w:b/>
          <w:noProof/>
          <w:sz w:val="24"/>
          <w:vertAlign w:val="superscript"/>
        </w:rPr>
        <w:t>th</w:t>
      </w:r>
      <w:r>
        <w:rPr>
          <w:b/>
          <w:noProof/>
          <w:sz w:val="24"/>
        </w:rPr>
        <w:t xml:space="preserve"> </w:t>
      </w:r>
      <w:r w:rsidRPr="001267E8">
        <w:rPr>
          <w:b/>
          <w:noProof/>
          <w:sz w:val="24"/>
        </w:rPr>
        <w:t xml:space="preserve">– </w:t>
      </w:r>
      <w:r>
        <w:rPr>
          <w:b/>
          <w:noProof/>
          <w:sz w:val="24"/>
        </w:rPr>
        <w:t>18</w:t>
      </w:r>
      <w:r>
        <w:rPr>
          <w:b/>
          <w:noProof/>
          <w:sz w:val="24"/>
          <w:vertAlign w:val="superscript"/>
        </w:rPr>
        <w:t>th</w:t>
      </w:r>
      <w:r>
        <w:rPr>
          <w:b/>
          <w:noProof/>
          <w:sz w:val="24"/>
        </w:rPr>
        <w:t xml:space="preserve"> Oct.,</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65799E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093CA8">
        <w:rPr>
          <w:rFonts w:ascii="Arial" w:eastAsia="MS Mincho" w:hAnsi="Arial" w:cs="Arial"/>
          <w:b/>
          <w:bCs/>
          <w:color w:val="auto"/>
          <w:sz w:val="24"/>
          <w:lang w:eastAsia="en-US"/>
        </w:rPr>
        <w:t>3</w:t>
      </w:r>
    </w:p>
    <w:p w14:paraId="286F2DEA" w14:textId="455F243E"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5FDC9D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9726B">
        <w:rPr>
          <w:rFonts w:ascii="Arial" w:eastAsia="Times New Roman" w:hAnsi="Arial" w:cs="Arial"/>
          <w:b/>
          <w:bCs/>
          <w:color w:val="auto"/>
          <w:sz w:val="24"/>
          <w:lang w:eastAsia="en-US"/>
        </w:rPr>
        <w:t>Discussion on</w:t>
      </w:r>
      <w:r w:rsidR="004872B8" w:rsidRPr="004872B8">
        <w:rPr>
          <w:rFonts w:ascii="AppleSystemUIFont" w:hAnsi="AppleSystemUIFont" w:cs="AppleSystemUIFont"/>
          <w:b/>
          <w:bCs/>
          <w:color w:val="auto"/>
          <w:sz w:val="26"/>
          <w:szCs w:val="26"/>
          <w:lang w:eastAsia="zh-CN"/>
        </w:rPr>
        <w:t xml:space="preserve"> on-demand SIB1</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68803BD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8D48921" w:rsidR="003972AD" w:rsidRPr="00692DEB" w:rsidRDefault="00457D35" w:rsidP="00457D35">
      <w:pPr>
        <w:pStyle w:val="Heading1"/>
        <w:rPr>
          <w:lang w:val="en-US"/>
        </w:rPr>
      </w:pPr>
      <w:r>
        <w:t xml:space="preserve">1 </w:t>
      </w:r>
      <w:r w:rsidR="00CD1FF7" w:rsidRPr="00457D35">
        <w:t>Introduction</w:t>
      </w:r>
    </w:p>
    <w:bookmarkStart w:id="0" w:name="_Hlk61519723"/>
    <w:p w14:paraId="6DAF5E5C" w14:textId="57B825E8" w:rsidR="00790158" w:rsidRDefault="0004616E" w:rsidP="00790158">
      <w:pPr>
        <w:pStyle w:val="NO"/>
        <w:spacing w:after="300"/>
        <w:ind w:left="0" w:firstLine="0"/>
        <w:rPr>
          <w:lang w:eastAsia="zh-CN"/>
        </w:rPr>
      </w:pPr>
      <w:r>
        <w:rPr>
          <w:noProof/>
        </w:rPr>
        <mc:AlternateContent>
          <mc:Choice Requires="wps">
            <w:drawing>
              <wp:anchor distT="0" distB="0" distL="114300" distR="114300" simplePos="0" relativeHeight="251659264" behindDoc="0" locked="0" layoutInCell="1" allowOverlap="1" wp14:anchorId="547CBFA9" wp14:editId="1A4FC721">
                <wp:simplePos x="0" y="0"/>
                <wp:positionH relativeFrom="column">
                  <wp:posOffset>-10795</wp:posOffset>
                </wp:positionH>
                <wp:positionV relativeFrom="paragraph">
                  <wp:posOffset>417195</wp:posOffset>
                </wp:positionV>
                <wp:extent cx="5988050" cy="2916555"/>
                <wp:effectExtent l="0" t="0" r="19050" b="17145"/>
                <wp:wrapTopAndBottom/>
                <wp:docPr id="5" name="Text Box 5"/>
                <wp:cNvGraphicFramePr/>
                <a:graphic xmlns:a="http://schemas.openxmlformats.org/drawingml/2006/main">
                  <a:graphicData uri="http://schemas.microsoft.com/office/word/2010/wordprocessingShape">
                    <wps:wsp>
                      <wps:cNvSpPr txBox="1"/>
                      <wps:spPr>
                        <a:xfrm>
                          <a:off x="0" y="0"/>
                          <a:ext cx="5988050" cy="2916555"/>
                        </a:xfrm>
                        <a:prstGeom prst="rect">
                          <a:avLst/>
                        </a:prstGeom>
                        <a:solidFill>
                          <a:schemeClr val="lt1"/>
                        </a:solidFill>
                        <a:ln w="6350">
                          <a:solidFill>
                            <a:prstClr val="black"/>
                          </a:solidFill>
                        </a:ln>
                      </wps:spPr>
                      <wps:txb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signalling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7CBFA9" id="_x0000_t202" coordsize="21600,21600" o:spt="202" path="m,l,21600r21600,l21600,xe">
                <v:stroke joinstyle="miter"/>
                <v:path gradientshapeok="t" o:connecttype="rect"/>
              </v:shapetype>
              <v:shape id="Text Box 5" o:spid="_x0000_s1026" type="#_x0000_t202" style="position:absolute;margin-left:-.85pt;margin-top:32.85pt;width:471.5pt;height:2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" fillcolor="white [3201]" strokeweight=".5pt">
                <v:textbo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signalling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v:textbox>
                <w10:wrap type="topAndBottom"/>
              </v:shape>
            </w:pict>
          </mc:Fallback>
        </mc:AlternateContent>
      </w:r>
      <w:r w:rsidR="00B11BF2">
        <w:t>The Rel-19 WID of Network Energy Savings (WID RP-242354) was updated in RAN#105 [1]. The study objective on on-demand SIB1 (OD-SIB1) for UEs in IDLE/INACTIVE state becomes normative WI objective as copied</w:t>
      </w:r>
      <w:r w:rsidR="00790158">
        <w:rPr>
          <w:lang w:eastAsia="zh-CN"/>
        </w:rPr>
        <w:t xml:space="preserve">: </w:t>
      </w:r>
    </w:p>
    <w:p w14:paraId="5C92664C" w14:textId="157A955A" w:rsidR="00F62192" w:rsidRPr="00F62192" w:rsidRDefault="00F62192" w:rsidP="00F62192">
      <w:pPr>
        <w:pStyle w:val="NO"/>
        <w:spacing w:before="180"/>
        <w:ind w:left="0" w:firstLine="0"/>
        <w:rPr>
          <w:lang w:eastAsia="zh-CN"/>
        </w:rPr>
      </w:pPr>
      <w:r w:rsidRPr="00F62192">
        <w:rPr>
          <w:lang w:val="en-CN" w:eastAsia="zh-CN"/>
        </w:rPr>
        <w:t>In this contribution, we share our view on essential issues from below aspects:</w:t>
      </w:r>
    </w:p>
    <w:p w14:paraId="776B5FFA" w14:textId="77777777" w:rsidR="00F62192" w:rsidRPr="00F62192" w:rsidRDefault="00F62192" w:rsidP="00F62192">
      <w:pPr>
        <w:pStyle w:val="NO"/>
        <w:numPr>
          <w:ilvl w:val="0"/>
          <w:numId w:val="75"/>
        </w:numPr>
        <w:rPr>
          <w:lang w:val="en-CN" w:eastAsia="zh-CN"/>
        </w:rPr>
      </w:pPr>
      <w:r w:rsidRPr="00F62192">
        <w:rPr>
          <w:lang w:val="en-CN" w:eastAsia="zh-CN"/>
        </w:rPr>
        <w:t xml:space="preserve">UL WUS configuration and signaling </w:t>
      </w:r>
    </w:p>
    <w:p w14:paraId="6D4DE903" w14:textId="77777777" w:rsidR="00F62192" w:rsidRPr="00F62192" w:rsidRDefault="00F62192" w:rsidP="00F62192">
      <w:pPr>
        <w:pStyle w:val="NO"/>
        <w:numPr>
          <w:ilvl w:val="0"/>
          <w:numId w:val="75"/>
        </w:numPr>
        <w:rPr>
          <w:lang w:val="en-CN" w:eastAsia="zh-CN"/>
        </w:rPr>
      </w:pPr>
      <w:r w:rsidRPr="00F62192">
        <w:rPr>
          <w:lang w:val="en-CN" w:eastAsia="zh-CN"/>
        </w:rPr>
        <w:t>UL WUS configuration update mechanism</w:t>
      </w:r>
    </w:p>
    <w:p w14:paraId="60F10735" w14:textId="28A669E9" w:rsidR="00F62192" w:rsidRPr="00F62192" w:rsidRDefault="00BB28EB" w:rsidP="00F62192">
      <w:pPr>
        <w:pStyle w:val="NO"/>
        <w:numPr>
          <w:ilvl w:val="0"/>
          <w:numId w:val="75"/>
        </w:numPr>
        <w:rPr>
          <w:lang w:val="en-CN" w:eastAsia="zh-CN"/>
        </w:rPr>
      </w:pPr>
      <w:r>
        <w:rPr>
          <w:lang w:val="en-CN" w:eastAsia="zh-CN"/>
        </w:rPr>
        <w:t>Detailed p</w:t>
      </w:r>
      <w:r w:rsidR="00F62192" w:rsidRPr="00F62192">
        <w:rPr>
          <w:lang w:val="en-CN" w:eastAsia="zh-CN"/>
        </w:rPr>
        <w:t>rocedure of OD-SIB1 acquisition</w:t>
      </w:r>
    </w:p>
    <w:p w14:paraId="5E14E799" w14:textId="50149461" w:rsidR="00BB28EB" w:rsidRPr="00BB28EB" w:rsidRDefault="00BB28EB" w:rsidP="00BB28EB">
      <w:pPr>
        <w:pStyle w:val="NO"/>
        <w:numPr>
          <w:ilvl w:val="0"/>
          <w:numId w:val="75"/>
        </w:numPr>
        <w:spacing w:after="400"/>
        <w:rPr>
          <w:lang w:val="en-CN" w:eastAsia="zh-CN"/>
        </w:rPr>
      </w:pPr>
      <w:r>
        <w:t>Access restriction for legacy UEs</w:t>
      </w:r>
    </w:p>
    <w:p w14:paraId="08677EAD" w14:textId="77777777" w:rsidR="00644AF7" w:rsidRPr="0062288B" w:rsidRDefault="00644AF7" w:rsidP="00644AF7">
      <w:pPr>
        <w:pStyle w:val="Heading1"/>
        <w:rPr>
          <w:lang w:val="en-US"/>
        </w:rPr>
      </w:pPr>
      <w:r>
        <w:rPr>
          <w:lang w:val="en-US"/>
        </w:rPr>
        <w:t xml:space="preserve">2 </w:t>
      </w:r>
      <w:r w:rsidRPr="00692DEB">
        <w:rPr>
          <w:lang w:val="en-US"/>
        </w:rPr>
        <w:t xml:space="preserve">Discussion </w:t>
      </w:r>
    </w:p>
    <w:p w14:paraId="05735D30" w14:textId="77777777" w:rsidR="00644AF7" w:rsidRDefault="00644AF7" w:rsidP="00644AF7">
      <w:pPr>
        <w:pStyle w:val="Heading2"/>
        <w:rPr>
          <w:lang w:eastAsia="zh-CN"/>
        </w:rPr>
      </w:pPr>
      <w:r>
        <w:t xml:space="preserve">2.1 </w:t>
      </w:r>
      <w:r>
        <w:rPr>
          <w:lang w:eastAsia="zh-CN"/>
        </w:rPr>
        <w:t>UL WUS configuration and signalling</w:t>
      </w:r>
    </w:p>
    <w:p w14:paraId="4D5BDE08" w14:textId="7CF8F865" w:rsidR="00855B08" w:rsidRPr="00855B08" w:rsidRDefault="00855B08" w:rsidP="00855B08">
      <w:pPr>
        <w:pStyle w:val="Heading3"/>
        <w:rPr>
          <w:sz w:val="24"/>
          <w:szCs w:val="18"/>
        </w:rPr>
      </w:pPr>
      <w:r w:rsidRPr="00855B08">
        <w:rPr>
          <w:sz w:val="24"/>
          <w:szCs w:val="18"/>
        </w:rPr>
        <w:t>2.</w:t>
      </w:r>
      <w:r w:rsidR="00FB4155">
        <w:rPr>
          <w:sz w:val="24"/>
          <w:szCs w:val="18"/>
        </w:rPr>
        <w:t>1</w:t>
      </w:r>
      <w:r w:rsidRPr="00855B08">
        <w:rPr>
          <w:sz w:val="24"/>
          <w:szCs w:val="18"/>
        </w:rPr>
        <w:t>.1 Issue 1: Whether UL WUS configuration is included in SIB1 or new SIB of Cell A</w:t>
      </w:r>
    </w:p>
    <w:p w14:paraId="26A4D11F" w14:textId="1D9933F3" w:rsidR="00F62192" w:rsidRDefault="00D41774" w:rsidP="000E1840">
      <w:pPr>
        <w:pStyle w:val="NO"/>
        <w:ind w:left="0" w:firstLine="0"/>
      </w:pPr>
      <w:r>
        <w:t xml:space="preserve">In RAN1#117 [2], below table was agreed as starting point of required UL WUS configuration.  </w:t>
      </w:r>
    </w:p>
    <w:tbl>
      <w:tblPr>
        <w:tblStyle w:val="TableGrid"/>
        <w:tblpPr w:leftFromText="180" w:rightFromText="180" w:vertAnchor="text" w:horzAnchor="margin" w:tblpY="47"/>
        <w:tblW w:w="9776" w:type="dxa"/>
        <w:tblLook w:val="04A0" w:firstRow="1" w:lastRow="0" w:firstColumn="1" w:lastColumn="0" w:noHBand="0" w:noVBand="1"/>
      </w:tblPr>
      <w:tblGrid>
        <w:gridCol w:w="9856"/>
      </w:tblGrid>
      <w:tr w:rsidR="000E1840" w:rsidRPr="00C32173" w14:paraId="4A083090" w14:textId="77777777" w:rsidTr="00BE40F6">
        <w:trPr>
          <w:trHeight w:val="11949"/>
        </w:trPr>
        <w:tc>
          <w:tcPr>
            <w:tcW w:w="9776" w:type="dxa"/>
          </w:tcPr>
          <w:p w14:paraId="5FDCC964" w14:textId="77777777" w:rsidR="000E1840" w:rsidRPr="00C32173" w:rsidRDefault="000E1840" w:rsidP="00BE40F6">
            <w:pPr>
              <w:spacing w:after="0"/>
              <w:rPr>
                <w:b/>
                <w:bCs/>
                <w:sz w:val="18"/>
                <w:szCs w:val="18"/>
                <w:lang w:eastAsia="x-none"/>
              </w:rPr>
            </w:pPr>
            <w:r w:rsidRPr="00C32173">
              <w:rPr>
                <w:b/>
                <w:bCs/>
                <w:sz w:val="18"/>
                <w:szCs w:val="18"/>
                <w:highlight w:val="green"/>
                <w:lang w:eastAsia="x-none"/>
              </w:rPr>
              <w:lastRenderedPageBreak/>
              <w:t>Agreement</w:t>
            </w:r>
          </w:p>
          <w:p w14:paraId="3426E595" w14:textId="77777777" w:rsidR="000E1840" w:rsidRPr="00C32173" w:rsidRDefault="000E1840" w:rsidP="00BE40F6">
            <w:pPr>
              <w:spacing w:after="0"/>
              <w:rPr>
                <w:rFonts w:eastAsia="PMingLiU"/>
                <w:bCs/>
                <w:sz w:val="18"/>
                <w:szCs w:val="18"/>
                <w:lang w:eastAsia="zh-TW"/>
              </w:rPr>
            </w:pPr>
            <w:r w:rsidRPr="00C32173">
              <w:rPr>
                <w:rFonts w:eastAsia="PMingLiU"/>
                <w:bCs/>
                <w:sz w:val="18"/>
                <w:szCs w:val="18"/>
                <w:lang w:eastAsia="zh-TW"/>
              </w:rPr>
              <w:t>For further study of on-demand SIB1 in idle/inactive mode, use the following Table I (from R1-2405106, Ericsson) as a starting point to discuss the required parameters/contents inside the UL WUS configuration.</w:t>
            </w:r>
          </w:p>
          <w:p w14:paraId="53426051" w14:textId="77777777" w:rsidR="000E1840" w:rsidRPr="00C32173" w:rsidRDefault="000E1840" w:rsidP="00BE40F6">
            <w:pPr>
              <w:spacing w:after="0"/>
              <w:jc w:val="center"/>
              <w:rPr>
                <w:rFonts w:eastAsia="PMingLiU"/>
                <w:b/>
                <w:sz w:val="18"/>
                <w:szCs w:val="18"/>
                <w:lang w:eastAsia="zh-TW"/>
              </w:rPr>
            </w:pPr>
            <w:r w:rsidRPr="00C32173">
              <w:rPr>
                <w:rFonts w:eastAsia="PMingLiU" w:hint="eastAsia"/>
                <w:b/>
                <w:sz w:val="18"/>
                <w:szCs w:val="18"/>
                <w:lang w:eastAsia="zh-TW"/>
              </w:rPr>
              <w:t>T</w:t>
            </w:r>
            <w:r w:rsidRPr="00C32173">
              <w:rPr>
                <w:rFonts w:eastAsia="PMingLiU"/>
                <w:b/>
                <w:sz w:val="18"/>
                <w:szCs w:val="18"/>
                <w:lang w:eastAsia="zh-TW"/>
              </w:rPr>
              <w: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0E1840" w:rsidRPr="00C32173" w14:paraId="72707A17" w14:textId="77777777" w:rsidTr="00BE40F6">
              <w:trPr>
                <w:trHeight w:val="300"/>
              </w:trPr>
              <w:tc>
                <w:tcPr>
                  <w:tcW w:w="2121" w:type="dxa"/>
                  <w:tcBorders>
                    <w:top w:val="single" w:sz="4" w:space="0" w:color="auto"/>
                    <w:left w:val="single" w:sz="4" w:space="0" w:color="auto"/>
                    <w:bottom w:val="single" w:sz="4" w:space="0" w:color="auto"/>
                    <w:right w:val="single" w:sz="4" w:space="0" w:color="auto"/>
                  </w:tcBorders>
                </w:tcPr>
                <w:p w14:paraId="3475DF70" w14:textId="77777777" w:rsidR="000E1840" w:rsidRPr="00C32173" w:rsidRDefault="000E1840" w:rsidP="00E14E87">
                  <w:pPr>
                    <w:framePr w:hSpace="180" w:wrap="around" w:vAnchor="text" w:hAnchor="margin" w:y="47"/>
                    <w:spacing w:after="0"/>
                    <w:rPr>
                      <w:rFonts w:asciiTheme="minorBidi" w:hAnsiTheme="minorBidi"/>
                      <w:b/>
                      <w:bCs/>
                      <w:sz w:val="18"/>
                      <w:szCs w:val="18"/>
                    </w:rPr>
                  </w:pPr>
                  <w:r w:rsidRPr="00C32173">
                    <w:rPr>
                      <w:rFonts w:asciiTheme="minorBidi" w:hAnsiTheme="minorBidi"/>
                      <w:b/>
                      <w:bCs/>
                      <w:sz w:val="18"/>
                      <w:szCs w:val="18"/>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909A7A0" w14:textId="77777777" w:rsidR="000E1840" w:rsidRPr="00C32173" w:rsidRDefault="000E1840" w:rsidP="00E14E87">
                  <w:pPr>
                    <w:framePr w:hSpace="180" w:wrap="around" w:vAnchor="text" w:hAnchor="margin" w:y="47"/>
                    <w:spacing w:after="0"/>
                    <w:rPr>
                      <w:rFonts w:asciiTheme="minorBidi" w:hAnsiTheme="minorBidi"/>
                      <w:b/>
                      <w:bCs/>
                      <w:sz w:val="18"/>
                      <w:szCs w:val="18"/>
                    </w:rPr>
                  </w:pPr>
                  <w:r w:rsidRPr="00C32173">
                    <w:rPr>
                      <w:rFonts w:asciiTheme="minorBidi" w:hAnsiTheme="minorBidi"/>
                      <w:b/>
                      <w:bCs/>
                      <w:sz w:val="18"/>
                      <w:szCs w:val="18"/>
                    </w:rPr>
                    <w:t>Parameters</w:t>
                  </w:r>
                </w:p>
              </w:tc>
            </w:tr>
            <w:tr w:rsidR="000E1840" w:rsidRPr="00C32173" w14:paraId="13111242" w14:textId="77777777" w:rsidTr="00BE40F6">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008C3CF" w14:textId="77777777" w:rsidR="000E1840" w:rsidRPr="00C32173" w:rsidRDefault="000E1840" w:rsidP="00E14E87">
                  <w:pPr>
                    <w:framePr w:hSpace="180" w:wrap="around" w:vAnchor="text" w:hAnchor="margin" w:y="47"/>
                    <w:spacing w:after="0"/>
                    <w:rPr>
                      <w:rFonts w:asciiTheme="minorBidi" w:hAnsiTheme="minorBidi"/>
                      <w:b/>
                      <w:bCs/>
                      <w:sz w:val="18"/>
                      <w:szCs w:val="18"/>
                    </w:rPr>
                  </w:pPr>
                  <w:r w:rsidRPr="00C32173">
                    <w:rPr>
                      <w:rFonts w:asciiTheme="minorBidi" w:hAnsiTheme="minorBidi"/>
                      <w:b/>
                      <w:bCs/>
                      <w:sz w:val="18"/>
                      <w:szCs w:val="18"/>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4B4CB4FD" w14:textId="77777777" w:rsidR="000E1840" w:rsidRPr="00C32173" w:rsidRDefault="000E1840" w:rsidP="00E14E87">
                  <w:pPr>
                    <w:framePr w:hSpace="180" w:wrap="around" w:vAnchor="text" w:hAnchor="margin" w:y="47"/>
                    <w:spacing w:after="0"/>
                    <w:rPr>
                      <w:rFonts w:asciiTheme="minorBidi" w:hAnsiTheme="minorBidi"/>
                      <w:b/>
                      <w:bCs/>
                      <w:sz w:val="18"/>
                      <w:szCs w:val="18"/>
                    </w:rPr>
                  </w:pPr>
                  <w:r w:rsidRPr="00C32173">
                    <w:rPr>
                      <w:rFonts w:asciiTheme="minorBidi" w:hAnsiTheme="minorBidi"/>
                      <w:b/>
                      <w:bCs/>
                      <w:sz w:val="18"/>
                      <w:szCs w:val="18"/>
                    </w:rPr>
                    <w:t>NES-</w:t>
                  </w:r>
                  <w:proofErr w:type="spellStart"/>
                  <w:r w:rsidRPr="00C32173">
                    <w:rPr>
                      <w:rFonts w:asciiTheme="minorBidi" w:hAnsiTheme="minorBidi"/>
                      <w:b/>
                      <w:bCs/>
                      <w:sz w:val="18"/>
                      <w:szCs w:val="18"/>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58C8311D"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PhysCellId</w:t>
                  </w:r>
                  <w:proofErr w:type="spellEnd"/>
                  <w:r w:rsidRPr="00C32173">
                    <w:rPr>
                      <w:rFonts w:asciiTheme="minorBidi" w:hAnsiTheme="minorBidi"/>
                      <w:sz w:val="18"/>
                      <w:szCs w:val="18"/>
                    </w:rPr>
                    <w:t xml:space="preserve"> </w:t>
                  </w:r>
                </w:p>
              </w:tc>
            </w:tr>
            <w:tr w:rsidR="000E1840" w:rsidRPr="00C32173" w14:paraId="2A486D10" w14:textId="77777777" w:rsidTr="00BE40F6">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10F636F6"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A72BB2"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38442B93" w14:textId="77777777" w:rsidR="000E1840" w:rsidRPr="00C32173" w:rsidRDefault="000E1840" w:rsidP="00E14E87">
                  <w:pPr>
                    <w:framePr w:hSpace="180" w:wrap="around" w:vAnchor="text" w:hAnchor="margin" w:y="47"/>
                    <w:spacing w:after="0"/>
                    <w:rPr>
                      <w:rFonts w:asciiTheme="minorBidi" w:hAnsiTheme="minorBidi"/>
                      <w:sz w:val="18"/>
                      <w:szCs w:val="18"/>
                    </w:rPr>
                  </w:pPr>
                  <w:r w:rsidRPr="00C32173">
                    <w:rPr>
                      <w:rFonts w:asciiTheme="minorBidi" w:hAnsiTheme="minorBidi"/>
                      <w:sz w:val="18"/>
                      <w:szCs w:val="18"/>
                    </w:rPr>
                    <w:t>ARFCN-</w:t>
                  </w:r>
                  <w:proofErr w:type="spellStart"/>
                  <w:r w:rsidRPr="00C32173">
                    <w:rPr>
                      <w:rFonts w:asciiTheme="minorBidi" w:hAnsiTheme="minorBidi"/>
                      <w:sz w:val="18"/>
                      <w:szCs w:val="18"/>
                    </w:rPr>
                    <w:t>ValueNR</w:t>
                  </w:r>
                  <w:proofErr w:type="spellEnd"/>
                  <w:r w:rsidRPr="00C32173">
                    <w:rPr>
                      <w:rFonts w:asciiTheme="minorBidi" w:hAnsiTheme="minorBidi"/>
                      <w:sz w:val="18"/>
                      <w:szCs w:val="18"/>
                    </w:rPr>
                    <w:t xml:space="preserve"> </w:t>
                  </w:r>
                </w:p>
              </w:tc>
            </w:tr>
            <w:tr w:rsidR="000E1840" w:rsidRPr="00C32173" w14:paraId="42894E5B" w14:textId="77777777" w:rsidTr="00BE40F6">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378CBD4E" w14:textId="77777777" w:rsidR="000E1840" w:rsidRPr="00C32173" w:rsidRDefault="000E1840" w:rsidP="00E14E87">
                  <w:pPr>
                    <w:framePr w:hSpace="180" w:wrap="around" w:vAnchor="text" w:hAnchor="margin" w:y="47"/>
                    <w:spacing w:after="0"/>
                    <w:rPr>
                      <w:rFonts w:asciiTheme="minorBidi" w:hAnsiTheme="minorBidi"/>
                      <w:b/>
                      <w:bCs/>
                      <w:szCs w:val="18"/>
                    </w:rPr>
                  </w:pPr>
                  <w:r w:rsidRPr="00C32173">
                    <w:rPr>
                      <w:rFonts w:asciiTheme="minorBidi" w:hAnsiTheme="minorBidi"/>
                      <w:b/>
                      <w:bCs/>
                      <w:sz w:val="18"/>
                      <w:szCs w:val="18"/>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2D471F8C" w14:textId="77777777" w:rsidR="000E1840" w:rsidRPr="00C32173" w:rsidRDefault="000E1840" w:rsidP="00E14E87">
                  <w:pPr>
                    <w:framePr w:hSpace="180" w:wrap="around" w:vAnchor="text" w:hAnchor="margin" w:y="47"/>
                    <w:spacing w:after="0"/>
                    <w:rPr>
                      <w:rFonts w:asciiTheme="minorBidi" w:hAnsiTheme="minorBidi"/>
                      <w:b/>
                      <w:bCs/>
                      <w:sz w:val="18"/>
                      <w:szCs w:val="18"/>
                    </w:rPr>
                  </w:pPr>
                  <w:r w:rsidRPr="00C32173">
                    <w:rPr>
                      <w:rFonts w:asciiTheme="minorBidi" w:hAnsiTheme="minorBidi"/>
                      <w:b/>
                      <w:bCs/>
                      <w:sz w:val="18"/>
                      <w:szCs w:val="18"/>
                    </w:rPr>
                    <w:t xml:space="preserve">SIB1-RequestConfig </w:t>
                  </w:r>
                </w:p>
                <w:p w14:paraId="1C91F8E8" w14:textId="77777777" w:rsidR="000E1840" w:rsidRPr="00C32173" w:rsidRDefault="000E1840" w:rsidP="00E14E87">
                  <w:pPr>
                    <w:framePr w:hSpace="180" w:wrap="around" w:vAnchor="text" w:hAnchor="margin" w:y="47"/>
                    <w:spacing w:after="0"/>
                    <w:rPr>
                      <w:rFonts w:asciiTheme="minorBidi" w:hAnsiTheme="minorBidi"/>
                      <w:b/>
                      <w:bCs/>
                      <w:sz w:val="18"/>
                      <w:szCs w:val="18"/>
                    </w:rPr>
                  </w:pPr>
                  <w:r w:rsidRPr="00C32173">
                    <w:rPr>
                      <w:rFonts w:asciiTheme="minorBidi" w:hAnsiTheme="minorBidi"/>
                      <w:b/>
                      <w:bCs/>
                      <w:sz w:val="18"/>
                      <w:szCs w:val="18"/>
                    </w:rPr>
                    <w:t> </w:t>
                  </w:r>
                </w:p>
              </w:tc>
              <w:tc>
                <w:tcPr>
                  <w:tcW w:w="5526" w:type="dxa"/>
                  <w:gridSpan w:val="2"/>
                  <w:tcBorders>
                    <w:top w:val="single" w:sz="4" w:space="0" w:color="auto"/>
                    <w:left w:val="single" w:sz="4" w:space="0" w:color="auto"/>
                    <w:bottom w:val="single" w:sz="4" w:space="0" w:color="auto"/>
                    <w:right w:val="single" w:sz="4" w:space="0" w:color="auto"/>
                  </w:tcBorders>
                </w:tcPr>
                <w:p w14:paraId="270694DB" w14:textId="77777777" w:rsidR="000E1840" w:rsidRPr="00C32173" w:rsidRDefault="000E1840" w:rsidP="00E14E87">
                  <w:pPr>
                    <w:framePr w:hSpace="180" w:wrap="around" w:vAnchor="text" w:hAnchor="margin" w:y="47"/>
                    <w:spacing w:after="0"/>
                    <w:rPr>
                      <w:rFonts w:asciiTheme="minorBidi" w:hAnsiTheme="minorBidi"/>
                      <w:sz w:val="18"/>
                      <w:szCs w:val="18"/>
                    </w:rPr>
                  </w:pPr>
                  <w:r w:rsidRPr="00C32173">
                    <w:rPr>
                      <w:rFonts w:asciiTheme="minorBidi" w:hAnsiTheme="minorBidi"/>
                      <w:sz w:val="18"/>
                      <w:szCs w:val="18"/>
                    </w:rPr>
                    <w:t>ss-PBCH-</w:t>
                  </w:r>
                  <w:proofErr w:type="spellStart"/>
                  <w:r w:rsidRPr="00C32173">
                    <w:rPr>
                      <w:rFonts w:asciiTheme="minorBidi" w:hAnsiTheme="minorBidi"/>
                      <w:sz w:val="18"/>
                      <w:szCs w:val="18"/>
                    </w:rPr>
                    <w:t>BlockPower</w:t>
                  </w:r>
                  <w:proofErr w:type="spellEnd"/>
                </w:p>
              </w:tc>
            </w:tr>
            <w:tr w:rsidR="000E1840" w:rsidRPr="00C32173" w14:paraId="4991BCB2" w14:textId="77777777" w:rsidTr="00BE40F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88FC6C3"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EC8E82E"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val="restart"/>
                  <w:tcBorders>
                    <w:top w:val="single" w:sz="4" w:space="0" w:color="auto"/>
                    <w:left w:val="single" w:sz="4" w:space="0" w:color="auto"/>
                    <w:bottom w:val="single" w:sz="4" w:space="0" w:color="auto"/>
                    <w:right w:val="single" w:sz="4" w:space="0" w:color="auto"/>
                  </w:tcBorders>
                </w:tcPr>
                <w:p w14:paraId="6C7FEF2C" w14:textId="77777777" w:rsidR="000E1840" w:rsidRPr="00C32173" w:rsidRDefault="000E1840" w:rsidP="00E14E87">
                  <w:pPr>
                    <w:framePr w:hSpace="180" w:wrap="around" w:vAnchor="text" w:hAnchor="margin" w:y="47"/>
                    <w:spacing w:after="0"/>
                    <w:rPr>
                      <w:rFonts w:asciiTheme="minorBidi" w:hAnsiTheme="minorBidi"/>
                      <w:szCs w:val="18"/>
                    </w:rPr>
                  </w:pPr>
                  <w:r w:rsidRPr="00C32173">
                    <w:rPr>
                      <w:rFonts w:asciiTheme="minorBidi" w:hAnsiTheme="minorBidi"/>
                      <w:sz w:val="18"/>
                      <w:szCs w:val="18"/>
                    </w:rPr>
                    <w:t>rach-OccasionsSIB1</w:t>
                  </w:r>
                </w:p>
              </w:tc>
              <w:tc>
                <w:tcPr>
                  <w:tcW w:w="3401" w:type="dxa"/>
                  <w:tcBorders>
                    <w:top w:val="single" w:sz="4" w:space="0" w:color="auto"/>
                    <w:left w:val="single" w:sz="4" w:space="0" w:color="auto"/>
                    <w:bottom w:val="single" w:sz="4" w:space="0" w:color="auto"/>
                    <w:right w:val="single" w:sz="4" w:space="0" w:color="auto"/>
                  </w:tcBorders>
                </w:tcPr>
                <w:p w14:paraId="03074940"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Prach-ConfigurationIndex</w:t>
                  </w:r>
                  <w:proofErr w:type="spellEnd"/>
                </w:p>
              </w:tc>
            </w:tr>
            <w:tr w:rsidR="000E1840" w:rsidRPr="00C32173" w14:paraId="17628816" w14:textId="77777777" w:rsidTr="00BE40F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700C517"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395FEAF"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C587F07" w14:textId="77777777" w:rsidR="000E1840" w:rsidRPr="00C32173" w:rsidRDefault="000E1840" w:rsidP="00E14E87">
                  <w:pPr>
                    <w:framePr w:hSpace="180" w:wrap="around" w:vAnchor="text" w:hAnchor="margin" w:y="47"/>
                    <w:spacing w:after="0"/>
                    <w:rPr>
                      <w:rFonts w:asciiTheme="minorBidi" w:eastAsiaTheme="minorHAnsi" w:hAnsiTheme="minorBidi" w:cstheme="minorBidi"/>
                      <w:szCs w:val="18"/>
                    </w:rPr>
                  </w:pPr>
                </w:p>
              </w:tc>
              <w:tc>
                <w:tcPr>
                  <w:tcW w:w="3401" w:type="dxa"/>
                  <w:tcBorders>
                    <w:top w:val="single" w:sz="4" w:space="0" w:color="auto"/>
                    <w:left w:val="single" w:sz="4" w:space="0" w:color="auto"/>
                    <w:bottom w:val="single" w:sz="4" w:space="0" w:color="auto"/>
                    <w:right w:val="single" w:sz="4" w:space="0" w:color="auto"/>
                  </w:tcBorders>
                </w:tcPr>
                <w:p w14:paraId="4A0E0855" w14:textId="77777777" w:rsidR="000E1840" w:rsidRPr="00C32173" w:rsidRDefault="000E1840" w:rsidP="00E14E87">
                  <w:pPr>
                    <w:framePr w:hSpace="180" w:wrap="around" w:vAnchor="text" w:hAnchor="margin" w:y="47"/>
                    <w:spacing w:after="0"/>
                    <w:rPr>
                      <w:rFonts w:asciiTheme="minorBidi" w:hAnsiTheme="minorBidi"/>
                      <w:sz w:val="18"/>
                      <w:szCs w:val="18"/>
                    </w:rPr>
                  </w:pPr>
                  <w:r w:rsidRPr="00C32173">
                    <w:rPr>
                      <w:rFonts w:asciiTheme="minorBidi" w:hAnsiTheme="minorBidi"/>
                      <w:sz w:val="18"/>
                      <w:szCs w:val="18"/>
                    </w:rPr>
                    <w:t>msg1-FDM</w:t>
                  </w:r>
                </w:p>
              </w:tc>
            </w:tr>
            <w:tr w:rsidR="000E1840" w:rsidRPr="00C32173" w14:paraId="0B9910A8" w14:textId="77777777" w:rsidTr="00BE40F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0B7A5A"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56197AC"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C049E8A" w14:textId="77777777" w:rsidR="000E1840" w:rsidRPr="00C32173" w:rsidRDefault="000E1840" w:rsidP="00E14E87">
                  <w:pPr>
                    <w:framePr w:hSpace="180" w:wrap="around" w:vAnchor="text" w:hAnchor="margin" w:y="47"/>
                    <w:spacing w:after="0"/>
                    <w:rPr>
                      <w:rFonts w:asciiTheme="minorBidi" w:eastAsiaTheme="minorHAnsi" w:hAnsiTheme="minorBidi" w:cstheme="minorBidi"/>
                      <w:szCs w:val="18"/>
                    </w:rPr>
                  </w:pPr>
                </w:p>
              </w:tc>
              <w:tc>
                <w:tcPr>
                  <w:tcW w:w="3401" w:type="dxa"/>
                  <w:tcBorders>
                    <w:top w:val="single" w:sz="4" w:space="0" w:color="auto"/>
                    <w:left w:val="single" w:sz="4" w:space="0" w:color="auto"/>
                    <w:bottom w:val="single" w:sz="4" w:space="0" w:color="auto"/>
                    <w:right w:val="single" w:sz="4" w:space="0" w:color="auto"/>
                  </w:tcBorders>
                </w:tcPr>
                <w:p w14:paraId="0842F40B" w14:textId="77777777" w:rsidR="000E1840" w:rsidRPr="00C32173" w:rsidRDefault="000E1840" w:rsidP="00E14E87">
                  <w:pPr>
                    <w:framePr w:hSpace="180" w:wrap="around" w:vAnchor="text" w:hAnchor="margin" w:y="47"/>
                    <w:spacing w:after="0"/>
                    <w:rPr>
                      <w:rFonts w:asciiTheme="minorBidi" w:hAnsiTheme="minorBidi"/>
                      <w:sz w:val="18"/>
                      <w:szCs w:val="18"/>
                    </w:rPr>
                  </w:pPr>
                  <w:r w:rsidRPr="00C32173">
                    <w:rPr>
                      <w:rFonts w:asciiTheme="minorBidi" w:hAnsiTheme="minorBidi"/>
                      <w:sz w:val="18"/>
                      <w:szCs w:val="18"/>
                    </w:rPr>
                    <w:t>msg1-FrequencyStart</w:t>
                  </w:r>
                </w:p>
              </w:tc>
            </w:tr>
            <w:tr w:rsidR="000E1840" w:rsidRPr="00C32173" w14:paraId="5BA46226" w14:textId="77777777" w:rsidTr="00BE40F6">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0A20BB86"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C6C9E4"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93BEADE" w14:textId="77777777" w:rsidR="000E1840" w:rsidRPr="00C32173" w:rsidRDefault="000E1840" w:rsidP="00E14E87">
                  <w:pPr>
                    <w:framePr w:hSpace="180" w:wrap="around" w:vAnchor="text" w:hAnchor="margin" w:y="47"/>
                    <w:spacing w:after="0"/>
                    <w:rPr>
                      <w:rFonts w:asciiTheme="minorBidi" w:eastAsiaTheme="minorHAnsi" w:hAnsiTheme="minorBidi" w:cstheme="minorBidi"/>
                      <w:szCs w:val="18"/>
                    </w:rPr>
                  </w:pPr>
                </w:p>
              </w:tc>
              <w:tc>
                <w:tcPr>
                  <w:tcW w:w="3401" w:type="dxa"/>
                  <w:tcBorders>
                    <w:top w:val="single" w:sz="4" w:space="0" w:color="auto"/>
                    <w:left w:val="single" w:sz="4" w:space="0" w:color="auto"/>
                    <w:bottom w:val="single" w:sz="4" w:space="0" w:color="auto"/>
                    <w:right w:val="single" w:sz="4" w:space="0" w:color="auto"/>
                  </w:tcBorders>
                </w:tcPr>
                <w:p w14:paraId="0AAE4BF3"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zeroCorrelationZoneConfig</w:t>
                  </w:r>
                  <w:proofErr w:type="spellEnd"/>
                </w:p>
              </w:tc>
            </w:tr>
            <w:tr w:rsidR="000E1840" w:rsidRPr="00C32173" w14:paraId="51946105" w14:textId="77777777" w:rsidTr="00BE40F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C562079"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F28A58A"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56361F7" w14:textId="77777777" w:rsidR="000E1840" w:rsidRPr="00C32173" w:rsidRDefault="000E1840" w:rsidP="00E14E87">
                  <w:pPr>
                    <w:framePr w:hSpace="180" w:wrap="around" w:vAnchor="text" w:hAnchor="margin" w:y="47"/>
                    <w:spacing w:after="0"/>
                    <w:rPr>
                      <w:rFonts w:asciiTheme="minorBidi" w:eastAsiaTheme="minorHAnsi" w:hAnsiTheme="minorBidi" w:cstheme="minorBidi"/>
                      <w:szCs w:val="18"/>
                    </w:rPr>
                  </w:pPr>
                </w:p>
              </w:tc>
              <w:tc>
                <w:tcPr>
                  <w:tcW w:w="3401" w:type="dxa"/>
                  <w:tcBorders>
                    <w:top w:val="single" w:sz="4" w:space="0" w:color="auto"/>
                    <w:left w:val="single" w:sz="4" w:space="0" w:color="auto"/>
                    <w:bottom w:val="single" w:sz="4" w:space="0" w:color="auto"/>
                    <w:right w:val="single" w:sz="4" w:space="0" w:color="auto"/>
                  </w:tcBorders>
                </w:tcPr>
                <w:p w14:paraId="00B241D6"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preambleReceivedTargetPower</w:t>
                  </w:r>
                  <w:proofErr w:type="spellEnd"/>
                </w:p>
              </w:tc>
            </w:tr>
            <w:tr w:rsidR="000E1840" w:rsidRPr="00C32173" w14:paraId="4826A33D" w14:textId="77777777" w:rsidTr="00BE40F6">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445AD216"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3A700E"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BE9AFAA" w14:textId="77777777" w:rsidR="000E1840" w:rsidRPr="00C32173" w:rsidRDefault="000E1840" w:rsidP="00E14E87">
                  <w:pPr>
                    <w:framePr w:hSpace="180" w:wrap="around" w:vAnchor="text" w:hAnchor="margin" w:y="47"/>
                    <w:spacing w:after="0"/>
                    <w:rPr>
                      <w:rFonts w:asciiTheme="minorBidi" w:eastAsiaTheme="minorHAnsi" w:hAnsiTheme="minorBidi" w:cstheme="minorBidi"/>
                      <w:szCs w:val="18"/>
                    </w:rPr>
                  </w:pPr>
                </w:p>
              </w:tc>
              <w:tc>
                <w:tcPr>
                  <w:tcW w:w="3401" w:type="dxa"/>
                  <w:tcBorders>
                    <w:top w:val="single" w:sz="4" w:space="0" w:color="auto"/>
                    <w:left w:val="single" w:sz="4" w:space="0" w:color="auto"/>
                    <w:bottom w:val="single" w:sz="4" w:space="0" w:color="auto"/>
                    <w:right w:val="single" w:sz="4" w:space="0" w:color="auto"/>
                  </w:tcBorders>
                </w:tcPr>
                <w:p w14:paraId="0F04D9DD"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preambleTransMax</w:t>
                  </w:r>
                  <w:proofErr w:type="spellEnd"/>
                </w:p>
              </w:tc>
            </w:tr>
            <w:tr w:rsidR="000E1840" w:rsidRPr="00C32173" w14:paraId="1C5F4E79" w14:textId="77777777" w:rsidTr="00BE40F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D513E98"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DB021F"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CED1BE0" w14:textId="77777777" w:rsidR="000E1840" w:rsidRPr="00C32173" w:rsidRDefault="000E1840" w:rsidP="00E14E87">
                  <w:pPr>
                    <w:framePr w:hSpace="180" w:wrap="around" w:vAnchor="text" w:hAnchor="margin" w:y="47"/>
                    <w:spacing w:after="0"/>
                    <w:rPr>
                      <w:rFonts w:asciiTheme="minorBidi" w:eastAsiaTheme="minorHAnsi" w:hAnsiTheme="minorBidi" w:cstheme="minorBidi"/>
                      <w:szCs w:val="18"/>
                    </w:rPr>
                  </w:pPr>
                </w:p>
              </w:tc>
              <w:tc>
                <w:tcPr>
                  <w:tcW w:w="3401" w:type="dxa"/>
                  <w:tcBorders>
                    <w:top w:val="single" w:sz="4" w:space="0" w:color="auto"/>
                    <w:left w:val="single" w:sz="4" w:space="0" w:color="auto"/>
                    <w:bottom w:val="single" w:sz="4" w:space="0" w:color="auto"/>
                    <w:right w:val="single" w:sz="4" w:space="0" w:color="auto"/>
                  </w:tcBorders>
                </w:tcPr>
                <w:p w14:paraId="5F535E8E"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powerRampingStep</w:t>
                  </w:r>
                  <w:proofErr w:type="spellEnd"/>
                </w:p>
              </w:tc>
            </w:tr>
            <w:tr w:rsidR="000E1840" w:rsidRPr="00C32173" w14:paraId="68A7B21E" w14:textId="77777777" w:rsidTr="00BE40F6">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0F52261E"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D8CFC2D"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4B33BCB" w14:textId="77777777" w:rsidR="000E1840" w:rsidRPr="00C32173" w:rsidRDefault="000E1840" w:rsidP="00E14E87">
                  <w:pPr>
                    <w:framePr w:hSpace="180" w:wrap="around" w:vAnchor="text" w:hAnchor="margin" w:y="47"/>
                    <w:spacing w:after="0"/>
                    <w:rPr>
                      <w:rFonts w:asciiTheme="minorBidi" w:eastAsiaTheme="minorHAnsi" w:hAnsiTheme="minorBidi" w:cstheme="minorBidi"/>
                      <w:szCs w:val="18"/>
                    </w:rPr>
                  </w:pPr>
                </w:p>
              </w:tc>
              <w:tc>
                <w:tcPr>
                  <w:tcW w:w="3401" w:type="dxa"/>
                  <w:tcBorders>
                    <w:top w:val="single" w:sz="4" w:space="0" w:color="auto"/>
                    <w:left w:val="single" w:sz="4" w:space="0" w:color="auto"/>
                    <w:bottom w:val="single" w:sz="4" w:space="0" w:color="auto"/>
                    <w:right w:val="single" w:sz="4" w:space="0" w:color="auto"/>
                  </w:tcBorders>
                </w:tcPr>
                <w:p w14:paraId="6B098E5F"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ra-ResponseWindow</w:t>
                  </w:r>
                  <w:proofErr w:type="spellEnd"/>
                </w:p>
              </w:tc>
            </w:tr>
            <w:tr w:rsidR="000E1840" w:rsidRPr="00C32173" w14:paraId="2916BC1F" w14:textId="77777777" w:rsidTr="00BE40F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0469206A"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0D2B1E"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43C08F9" w14:textId="77777777" w:rsidR="000E1840" w:rsidRPr="00C32173" w:rsidRDefault="000E1840" w:rsidP="00E14E87">
                  <w:pPr>
                    <w:framePr w:hSpace="180" w:wrap="around" w:vAnchor="text" w:hAnchor="margin" w:y="47"/>
                    <w:spacing w:after="0"/>
                    <w:rPr>
                      <w:rFonts w:asciiTheme="minorBidi" w:eastAsiaTheme="minorHAnsi" w:hAnsiTheme="minorBidi" w:cstheme="minorBidi"/>
                      <w:szCs w:val="18"/>
                    </w:rPr>
                  </w:pPr>
                </w:p>
              </w:tc>
              <w:tc>
                <w:tcPr>
                  <w:tcW w:w="3401" w:type="dxa"/>
                  <w:tcBorders>
                    <w:top w:val="single" w:sz="4" w:space="0" w:color="auto"/>
                    <w:left w:val="single" w:sz="4" w:space="0" w:color="auto"/>
                    <w:bottom w:val="single" w:sz="4" w:space="0" w:color="auto"/>
                    <w:right w:val="single" w:sz="4" w:space="0" w:color="auto"/>
                  </w:tcBorders>
                </w:tcPr>
                <w:p w14:paraId="2E310197"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ssb</w:t>
                  </w:r>
                  <w:proofErr w:type="spellEnd"/>
                  <w:r w:rsidRPr="00C32173">
                    <w:rPr>
                      <w:rFonts w:asciiTheme="minorBidi" w:hAnsiTheme="minorBidi"/>
                      <w:sz w:val="18"/>
                      <w:szCs w:val="18"/>
                    </w:rPr>
                    <w:t>-</w:t>
                  </w:r>
                  <w:proofErr w:type="spellStart"/>
                  <w:r w:rsidRPr="00C32173">
                    <w:rPr>
                      <w:rFonts w:asciiTheme="minorBidi" w:hAnsiTheme="minorBidi"/>
                      <w:sz w:val="18"/>
                      <w:szCs w:val="18"/>
                    </w:rPr>
                    <w:t>perRACH</w:t>
                  </w:r>
                  <w:proofErr w:type="spellEnd"/>
                  <w:r w:rsidRPr="00C32173">
                    <w:rPr>
                      <w:rFonts w:asciiTheme="minorBidi" w:hAnsiTheme="minorBidi"/>
                      <w:sz w:val="18"/>
                      <w:szCs w:val="18"/>
                    </w:rPr>
                    <w:t>-Occasion</w:t>
                  </w:r>
                </w:p>
              </w:tc>
            </w:tr>
            <w:tr w:rsidR="000E1840" w:rsidRPr="00C32173" w14:paraId="54CD6D3A" w14:textId="77777777" w:rsidTr="00BE40F6">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683BC8ED"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9819DE"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5E253775" w14:textId="77777777" w:rsidR="000E1840" w:rsidRPr="00C32173" w:rsidRDefault="000E1840" w:rsidP="00E14E87">
                  <w:pPr>
                    <w:framePr w:hSpace="180" w:wrap="around" w:vAnchor="text" w:hAnchor="margin" w:y="47"/>
                    <w:spacing w:after="0"/>
                    <w:rPr>
                      <w:rFonts w:asciiTheme="minorBidi" w:hAnsiTheme="minorBidi"/>
                      <w:sz w:val="18"/>
                      <w:szCs w:val="18"/>
                    </w:rPr>
                  </w:pPr>
                  <w:r w:rsidRPr="00C32173">
                    <w:rPr>
                      <w:rFonts w:asciiTheme="minorBidi" w:hAnsiTheme="minorBidi"/>
                      <w:sz w:val="18"/>
                      <w:szCs w:val="18"/>
                    </w:rPr>
                    <w:t>sib1-RequestPeriod</w:t>
                  </w:r>
                  <w:r w:rsidRPr="00C32173">
                    <w:rPr>
                      <w:rFonts w:asciiTheme="minorBidi" w:hAnsiTheme="minorBidi"/>
                      <w:sz w:val="18"/>
                      <w:szCs w:val="18"/>
                    </w:rPr>
                    <w:br/>
                  </w:r>
                </w:p>
              </w:tc>
            </w:tr>
            <w:tr w:rsidR="000E1840" w:rsidRPr="00C32173" w14:paraId="6E8767A3" w14:textId="77777777" w:rsidTr="00BE40F6">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67E42F39"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7F47FCA"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val="restart"/>
                  <w:tcBorders>
                    <w:top w:val="single" w:sz="4" w:space="0" w:color="auto"/>
                    <w:left w:val="single" w:sz="4" w:space="0" w:color="auto"/>
                    <w:bottom w:val="single" w:sz="4" w:space="0" w:color="auto"/>
                    <w:right w:val="single" w:sz="4" w:space="0" w:color="auto"/>
                  </w:tcBorders>
                </w:tcPr>
                <w:p w14:paraId="39D7394E" w14:textId="77777777" w:rsidR="000E1840" w:rsidRPr="00C32173" w:rsidRDefault="000E1840" w:rsidP="00E14E87">
                  <w:pPr>
                    <w:framePr w:hSpace="180" w:wrap="around" w:vAnchor="text" w:hAnchor="margin" w:y="47"/>
                    <w:spacing w:after="0"/>
                    <w:rPr>
                      <w:rFonts w:asciiTheme="minorBidi" w:hAnsiTheme="minorBidi"/>
                      <w:sz w:val="18"/>
                      <w:szCs w:val="18"/>
                    </w:rPr>
                  </w:pPr>
                  <w:r w:rsidRPr="00C32173">
                    <w:rPr>
                      <w:rFonts w:asciiTheme="minorBidi" w:hAnsiTheme="minorBidi"/>
                      <w:sz w:val="18"/>
                      <w:szCs w:val="18"/>
                    </w:rPr>
                    <w:t>sib1-RequestResource</w:t>
                  </w:r>
                </w:p>
              </w:tc>
              <w:tc>
                <w:tcPr>
                  <w:tcW w:w="3401" w:type="dxa"/>
                  <w:tcBorders>
                    <w:top w:val="single" w:sz="4" w:space="0" w:color="auto"/>
                    <w:left w:val="single" w:sz="4" w:space="0" w:color="auto"/>
                    <w:bottom w:val="single" w:sz="4" w:space="0" w:color="auto"/>
                    <w:right w:val="single" w:sz="4" w:space="0" w:color="auto"/>
                  </w:tcBorders>
                </w:tcPr>
                <w:p w14:paraId="10BE45C6"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ra-PreambleStartIndex</w:t>
                  </w:r>
                  <w:proofErr w:type="spellEnd"/>
                </w:p>
              </w:tc>
            </w:tr>
            <w:tr w:rsidR="000E1840" w:rsidRPr="00C32173" w14:paraId="628B216F" w14:textId="77777777" w:rsidTr="00BE40F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B9FC695"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B923166"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7DE5C7" w14:textId="77777777" w:rsidR="000E1840" w:rsidRPr="00C32173" w:rsidRDefault="000E1840" w:rsidP="00E14E87">
                  <w:pPr>
                    <w:framePr w:hSpace="180" w:wrap="around" w:vAnchor="text" w:hAnchor="margin" w:y="47"/>
                    <w:spacing w:after="0"/>
                    <w:rPr>
                      <w:rFonts w:asciiTheme="minorBidi" w:eastAsiaTheme="minorHAnsi" w:hAnsiTheme="minorBidi" w:cstheme="minorBidi"/>
                      <w:szCs w:val="18"/>
                    </w:rPr>
                  </w:pPr>
                </w:p>
              </w:tc>
              <w:tc>
                <w:tcPr>
                  <w:tcW w:w="3401" w:type="dxa"/>
                  <w:tcBorders>
                    <w:top w:val="single" w:sz="4" w:space="0" w:color="auto"/>
                    <w:left w:val="single" w:sz="4" w:space="0" w:color="auto"/>
                    <w:bottom w:val="single" w:sz="4" w:space="0" w:color="auto"/>
                    <w:right w:val="single" w:sz="4" w:space="0" w:color="auto"/>
                  </w:tcBorders>
                </w:tcPr>
                <w:p w14:paraId="42E4E753"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ra-AssociationPeriodIndex</w:t>
                  </w:r>
                  <w:proofErr w:type="spellEnd"/>
                </w:p>
              </w:tc>
            </w:tr>
            <w:tr w:rsidR="000E1840" w:rsidRPr="00C32173" w14:paraId="05885593" w14:textId="77777777" w:rsidTr="00BE40F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8E87B4"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F8B8D8"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D7EFA4" w14:textId="77777777" w:rsidR="000E1840" w:rsidRPr="00C32173" w:rsidRDefault="000E1840" w:rsidP="00E14E87">
                  <w:pPr>
                    <w:framePr w:hSpace="180" w:wrap="around" w:vAnchor="text" w:hAnchor="margin" w:y="47"/>
                    <w:spacing w:after="0"/>
                    <w:rPr>
                      <w:rFonts w:asciiTheme="minorBidi" w:eastAsiaTheme="minorHAnsi" w:hAnsiTheme="minorBidi" w:cstheme="minorBidi"/>
                      <w:szCs w:val="18"/>
                    </w:rPr>
                  </w:pPr>
                </w:p>
              </w:tc>
              <w:tc>
                <w:tcPr>
                  <w:tcW w:w="3401" w:type="dxa"/>
                  <w:tcBorders>
                    <w:top w:val="single" w:sz="4" w:space="0" w:color="auto"/>
                    <w:left w:val="single" w:sz="4" w:space="0" w:color="auto"/>
                    <w:bottom w:val="single" w:sz="4" w:space="0" w:color="auto"/>
                    <w:right w:val="single" w:sz="4" w:space="0" w:color="auto"/>
                  </w:tcBorders>
                </w:tcPr>
                <w:p w14:paraId="431130C2"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ra-ssb-OccasionMaskIndex</w:t>
                  </w:r>
                  <w:proofErr w:type="spellEnd"/>
                </w:p>
              </w:tc>
            </w:tr>
            <w:tr w:rsidR="000E1840" w:rsidRPr="00C32173" w14:paraId="77E08C9D" w14:textId="77777777" w:rsidTr="00BE40F6">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A47ACBC"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BA9B51"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33E51EEF"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rsrp-ThresholdSSB</w:t>
                  </w:r>
                  <w:proofErr w:type="spellEnd"/>
                </w:p>
              </w:tc>
            </w:tr>
            <w:tr w:rsidR="000E1840" w:rsidRPr="00C32173" w14:paraId="4D34416E" w14:textId="77777777" w:rsidTr="00BE40F6">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C7F6269"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EF4E41"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2099F40C" w14:textId="77777777" w:rsidR="000E1840" w:rsidRPr="00C32173" w:rsidRDefault="000E1840" w:rsidP="00E14E87">
                  <w:pPr>
                    <w:framePr w:hSpace="180" w:wrap="around" w:vAnchor="text" w:hAnchor="margin" w:y="47"/>
                    <w:spacing w:after="0"/>
                    <w:rPr>
                      <w:rFonts w:asciiTheme="minorBidi" w:hAnsiTheme="minorBidi"/>
                      <w:b/>
                      <w:bCs/>
                      <w:sz w:val="18"/>
                      <w:szCs w:val="18"/>
                    </w:rPr>
                  </w:pPr>
                  <w:proofErr w:type="spellStart"/>
                  <w:r w:rsidRPr="00C32173">
                    <w:rPr>
                      <w:rFonts w:asciiTheme="minorBidi" w:hAnsiTheme="minorBidi"/>
                      <w:sz w:val="18"/>
                      <w:szCs w:val="18"/>
                    </w:rPr>
                    <w:t>prach-RootSequenceIndex</w:t>
                  </w:r>
                  <w:proofErr w:type="spellEnd"/>
                </w:p>
              </w:tc>
            </w:tr>
            <w:tr w:rsidR="000E1840" w:rsidRPr="00C32173" w14:paraId="523CF929" w14:textId="77777777" w:rsidTr="00BE40F6">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68BF0754"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8910B7"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3C52DEE0" w14:textId="77777777" w:rsidR="000E1840" w:rsidRPr="00C32173" w:rsidRDefault="000E1840" w:rsidP="00E14E87">
                  <w:pPr>
                    <w:framePr w:hSpace="180" w:wrap="around" w:vAnchor="text" w:hAnchor="margin" w:y="47"/>
                    <w:spacing w:after="0"/>
                    <w:rPr>
                      <w:rFonts w:asciiTheme="minorBidi" w:hAnsiTheme="minorBidi"/>
                      <w:sz w:val="18"/>
                      <w:szCs w:val="18"/>
                    </w:rPr>
                  </w:pPr>
                  <w:r w:rsidRPr="00C32173">
                    <w:rPr>
                      <w:rFonts w:asciiTheme="minorBidi" w:hAnsiTheme="minorBidi"/>
                      <w:sz w:val="18"/>
                      <w:szCs w:val="18"/>
                    </w:rPr>
                    <w:t>msg1-SubcarrierSpacing</w:t>
                  </w:r>
                </w:p>
              </w:tc>
            </w:tr>
            <w:tr w:rsidR="000E1840" w:rsidRPr="00C32173" w14:paraId="70CE7026" w14:textId="77777777" w:rsidTr="00BE40F6">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082F862B"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3AE528"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4875F896"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restrictedSetConfig</w:t>
                  </w:r>
                  <w:proofErr w:type="spellEnd"/>
                </w:p>
              </w:tc>
            </w:tr>
            <w:tr w:rsidR="000E1840" w:rsidRPr="00C32173" w14:paraId="33E244CE" w14:textId="77777777" w:rsidTr="00BE40F6">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3AB163F5"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54751C"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3D1D9B79"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tdd</w:t>
                  </w:r>
                  <w:proofErr w:type="spellEnd"/>
                  <w:r w:rsidRPr="00C32173">
                    <w:rPr>
                      <w:rFonts w:asciiTheme="minorBidi" w:hAnsiTheme="minorBidi"/>
                      <w:sz w:val="18"/>
                      <w:szCs w:val="18"/>
                    </w:rPr>
                    <w:t>-UL-DL-</w:t>
                  </w:r>
                  <w:proofErr w:type="spellStart"/>
                  <w:r w:rsidRPr="00C32173">
                    <w:rPr>
                      <w:rFonts w:asciiTheme="minorBidi" w:hAnsiTheme="minorBidi"/>
                      <w:sz w:val="18"/>
                      <w:szCs w:val="18"/>
                    </w:rPr>
                    <w:t>ConfigurationCommon</w:t>
                  </w:r>
                  <w:proofErr w:type="spellEnd"/>
                </w:p>
              </w:tc>
            </w:tr>
            <w:tr w:rsidR="000E1840" w:rsidRPr="00C32173" w14:paraId="556825B9" w14:textId="77777777" w:rsidTr="00BE40F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A765022"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val="restart"/>
                  <w:tcBorders>
                    <w:top w:val="single" w:sz="4" w:space="0" w:color="auto"/>
                    <w:left w:val="single" w:sz="4" w:space="0" w:color="auto"/>
                    <w:bottom w:val="single" w:sz="4" w:space="0" w:color="auto"/>
                    <w:right w:val="single" w:sz="4" w:space="0" w:color="auto"/>
                  </w:tcBorders>
                </w:tcPr>
                <w:p w14:paraId="77ECCBCA" w14:textId="77777777" w:rsidR="000E1840" w:rsidRPr="00C32173" w:rsidRDefault="000E1840" w:rsidP="00E14E87">
                  <w:pPr>
                    <w:framePr w:hSpace="180" w:wrap="around" w:vAnchor="text" w:hAnchor="margin" w:y="47"/>
                    <w:spacing w:after="0"/>
                    <w:rPr>
                      <w:rFonts w:asciiTheme="minorBidi" w:hAnsiTheme="minorBidi"/>
                      <w:b/>
                      <w:bCs/>
                      <w:szCs w:val="18"/>
                    </w:rPr>
                  </w:pPr>
                  <w:proofErr w:type="spellStart"/>
                  <w:r w:rsidRPr="00C32173">
                    <w:rPr>
                      <w:rFonts w:asciiTheme="minorBidi" w:hAnsiTheme="minorBidi"/>
                      <w:b/>
                      <w:bCs/>
                      <w:sz w:val="18"/>
                      <w:szCs w:val="18"/>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5253015D"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frequencyBandList</w:t>
                  </w:r>
                  <w:proofErr w:type="spellEnd"/>
                </w:p>
              </w:tc>
            </w:tr>
            <w:tr w:rsidR="000E1840" w:rsidRPr="00C32173" w14:paraId="165C1EE6" w14:textId="77777777" w:rsidTr="00BE40F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77C1B5A"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3209D0"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0DAF3A4C"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absoluteFrequencyPointA</w:t>
                  </w:r>
                  <w:proofErr w:type="spellEnd"/>
                </w:p>
              </w:tc>
            </w:tr>
            <w:tr w:rsidR="000E1840" w:rsidRPr="00C32173" w14:paraId="2E67497A" w14:textId="77777777" w:rsidTr="00BE40F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71A1440"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E87CC04"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6AAA9D74"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offsetToCarrier</w:t>
                  </w:r>
                  <w:proofErr w:type="spellEnd"/>
                </w:p>
              </w:tc>
            </w:tr>
            <w:tr w:rsidR="000E1840" w:rsidRPr="00C32173" w14:paraId="41F716C1" w14:textId="77777777" w:rsidTr="00BE40F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B7A9B18"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9CD663"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50D978AB" w14:textId="77777777" w:rsidR="000E1840" w:rsidRPr="00C32173" w:rsidRDefault="000E1840" w:rsidP="00E14E87">
                  <w:pPr>
                    <w:framePr w:hSpace="180" w:wrap="around" w:vAnchor="text" w:hAnchor="margin" w:y="47"/>
                    <w:spacing w:after="0"/>
                    <w:rPr>
                      <w:rFonts w:asciiTheme="minorBidi" w:hAnsiTheme="minorBidi"/>
                      <w:sz w:val="18"/>
                      <w:szCs w:val="18"/>
                    </w:rPr>
                  </w:pPr>
                  <w:r w:rsidRPr="00C32173">
                    <w:rPr>
                      <w:rFonts w:asciiTheme="minorBidi" w:hAnsiTheme="minorBidi"/>
                      <w:sz w:val="18"/>
                      <w:szCs w:val="18"/>
                    </w:rPr>
                    <w:t>p-Max</w:t>
                  </w:r>
                </w:p>
              </w:tc>
            </w:tr>
            <w:tr w:rsidR="000E1840" w:rsidRPr="00C32173" w14:paraId="5539CA26" w14:textId="77777777" w:rsidTr="00BE40F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F30D3C3"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F38BE06"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4EDED262" w14:textId="77777777" w:rsidR="000E1840" w:rsidRPr="00C32173" w:rsidRDefault="000E1840" w:rsidP="00E14E87">
                  <w:pPr>
                    <w:framePr w:hSpace="180" w:wrap="around" w:vAnchor="text" w:hAnchor="margin" w:y="47"/>
                    <w:spacing w:after="0"/>
                    <w:rPr>
                      <w:rFonts w:asciiTheme="minorBidi" w:hAnsiTheme="minorBidi"/>
                      <w:sz w:val="18"/>
                      <w:szCs w:val="18"/>
                    </w:rPr>
                  </w:pPr>
                  <w:r w:rsidRPr="00C32173">
                    <w:rPr>
                      <w:rFonts w:asciiTheme="minorBidi" w:hAnsiTheme="minorBidi"/>
                      <w:sz w:val="18"/>
                      <w:szCs w:val="18"/>
                    </w:rPr>
                    <w:t>frequencyShift7p5khz</w:t>
                  </w:r>
                </w:p>
              </w:tc>
            </w:tr>
            <w:tr w:rsidR="000E1840" w:rsidRPr="00C32173" w14:paraId="01541333" w14:textId="77777777" w:rsidTr="00BE40F6">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50CF7C3" w14:textId="77777777" w:rsidR="000E1840" w:rsidRPr="00C32173" w:rsidRDefault="000E1840" w:rsidP="00E14E87">
                  <w:pPr>
                    <w:framePr w:hSpace="180" w:wrap="around" w:vAnchor="text" w:hAnchor="margin" w:y="47"/>
                    <w:spacing w:after="0"/>
                    <w:rPr>
                      <w:rFonts w:asciiTheme="minorBidi" w:hAnsiTheme="minorBidi"/>
                      <w:b/>
                      <w:bCs/>
                      <w:szCs w:val="18"/>
                    </w:rPr>
                  </w:pPr>
                  <w:r w:rsidRPr="00C32173">
                    <w:rPr>
                      <w:rFonts w:asciiTheme="minorBidi" w:hAnsiTheme="minorBidi"/>
                      <w:b/>
                      <w:bCs/>
                      <w:sz w:val="18"/>
                      <w:szCs w:val="18"/>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89B327" w14:textId="77777777" w:rsidR="000E1840" w:rsidRPr="00C32173" w:rsidRDefault="000E1840" w:rsidP="00E14E87">
                  <w:pPr>
                    <w:framePr w:hSpace="180" w:wrap="around" w:vAnchor="text" w:hAnchor="margin" w:y="47"/>
                    <w:spacing w:after="0"/>
                    <w:rPr>
                      <w:rFonts w:asciiTheme="minorBidi" w:hAnsiTheme="minorBidi"/>
                      <w:b/>
                      <w:bCs/>
                      <w:sz w:val="18"/>
                      <w:szCs w:val="18"/>
                    </w:rPr>
                  </w:pPr>
                  <w:r w:rsidRPr="00C32173">
                    <w:rPr>
                      <w:rFonts w:asciiTheme="minorBidi" w:hAnsiTheme="minorBidi"/>
                      <w:b/>
                      <w:bCs/>
                      <w:sz w:val="18"/>
                      <w:szCs w:val="18"/>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26AACBAA"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ssb-SubcarrierOffset</w:t>
                  </w:r>
                  <w:proofErr w:type="spellEnd"/>
                </w:p>
              </w:tc>
            </w:tr>
            <w:tr w:rsidR="000E1840" w:rsidRPr="00C32173" w14:paraId="37D303BF" w14:textId="77777777" w:rsidTr="00BE40F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1714839"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1EC6B21"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25D6ADB7"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controlResourceSetZero</w:t>
                  </w:r>
                  <w:proofErr w:type="spellEnd"/>
                </w:p>
              </w:tc>
            </w:tr>
            <w:tr w:rsidR="000E1840" w:rsidRPr="00C32173" w14:paraId="615546DA" w14:textId="77777777" w:rsidTr="00BE40F6">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35438E0E"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AD767D"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48A79D95"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searchSpaceZero</w:t>
                  </w:r>
                  <w:proofErr w:type="spellEnd"/>
                </w:p>
              </w:tc>
            </w:tr>
            <w:tr w:rsidR="000E1840" w:rsidRPr="00C32173" w14:paraId="78365164" w14:textId="77777777" w:rsidTr="00BE40F6">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1F8BFE5A" w14:textId="77777777" w:rsidR="000E1840" w:rsidRPr="00C32173" w:rsidRDefault="000E1840" w:rsidP="00E14E87">
                  <w:pPr>
                    <w:framePr w:hSpace="180" w:wrap="around" w:vAnchor="text" w:hAnchor="margin" w:y="47"/>
                    <w:spacing w:after="0"/>
                    <w:rPr>
                      <w:rFonts w:asciiTheme="minorBidi" w:hAnsiTheme="minorBidi"/>
                      <w:b/>
                      <w:bCs/>
                      <w:szCs w:val="18"/>
                    </w:rPr>
                  </w:pPr>
                  <w:r w:rsidRPr="00C32173">
                    <w:rPr>
                      <w:rFonts w:asciiTheme="minorBidi" w:hAnsiTheme="minorBidi"/>
                      <w:b/>
                      <w:bCs/>
                      <w:sz w:val="18"/>
                      <w:szCs w:val="18"/>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8A97E69" w14:textId="77777777" w:rsidR="000E1840" w:rsidRPr="00C32173" w:rsidRDefault="000E1840" w:rsidP="00E14E87">
                  <w:pPr>
                    <w:framePr w:hSpace="180" w:wrap="around" w:vAnchor="text" w:hAnchor="margin" w:y="47"/>
                    <w:spacing w:after="0"/>
                    <w:rPr>
                      <w:rFonts w:asciiTheme="minorBidi" w:hAnsiTheme="minorBidi"/>
                      <w:b/>
                      <w:bCs/>
                      <w:sz w:val="18"/>
                      <w:szCs w:val="18"/>
                    </w:rPr>
                  </w:pPr>
                  <w:r w:rsidRPr="00C32173">
                    <w:rPr>
                      <w:rFonts w:asciiTheme="minorBidi" w:hAnsiTheme="minorBidi"/>
                      <w:b/>
                      <w:bCs/>
                      <w:sz w:val="18"/>
                      <w:szCs w:val="18"/>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7963796D"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controlResourceSet</w:t>
                  </w:r>
                  <w:proofErr w:type="spellEnd"/>
                </w:p>
              </w:tc>
            </w:tr>
            <w:tr w:rsidR="000E1840" w:rsidRPr="00C32173" w14:paraId="4DBC9DA0" w14:textId="77777777" w:rsidTr="00BE40F6">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56DD60D6"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D8E729"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6D28B535"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monitoringSlotPeriodicityAndOffset</w:t>
                  </w:r>
                  <w:proofErr w:type="spellEnd"/>
                </w:p>
              </w:tc>
            </w:tr>
            <w:tr w:rsidR="000E1840" w:rsidRPr="00C32173" w14:paraId="54F182D7" w14:textId="77777777" w:rsidTr="00BE40F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7F7E834"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C93EE01"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321E7168" w14:textId="77777777" w:rsidR="000E1840" w:rsidRPr="00C32173" w:rsidRDefault="000E1840" w:rsidP="00E14E87">
                  <w:pPr>
                    <w:framePr w:hSpace="180" w:wrap="around" w:vAnchor="text" w:hAnchor="margin" w:y="47"/>
                    <w:spacing w:after="0"/>
                    <w:rPr>
                      <w:rFonts w:asciiTheme="minorBidi" w:hAnsiTheme="minorBidi"/>
                      <w:sz w:val="18"/>
                      <w:szCs w:val="18"/>
                    </w:rPr>
                  </w:pPr>
                  <w:r w:rsidRPr="00C32173">
                    <w:rPr>
                      <w:rFonts w:asciiTheme="minorBidi" w:hAnsiTheme="minorBidi"/>
                      <w:sz w:val="18"/>
                      <w:szCs w:val="18"/>
                    </w:rPr>
                    <w:t>Duration</w:t>
                  </w:r>
                </w:p>
              </w:tc>
            </w:tr>
            <w:tr w:rsidR="000E1840" w:rsidRPr="00C32173" w14:paraId="1424D923" w14:textId="77777777" w:rsidTr="00BE40F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03546B3"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6E61DA4"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650BE389"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monitoringSymbolsWithinSlot</w:t>
                  </w:r>
                  <w:proofErr w:type="spellEnd"/>
                </w:p>
              </w:tc>
            </w:tr>
            <w:tr w:rsidR="000E1840" w:rsidRPr="00C32173" w14:paraId="1575CDA5" w14:textId="77777777" w:rsidTr="00BE40F6">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64AAC970"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Cs w:val="18"/>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FEB099" w14:textId="77777777" w:rsidR="000E1840" w:rsidRPr="00C32173" w:rsidRDefault="000E1840" w:rsidP="00E14E87">
                  <w:pPr>
                    <w:framePr w:hSpace="180" w:wrap="around" w:vAnchor="text" w:hAnchor="margin" w:y="47"/>
                    <w:spacing w:after="0"/>
                    <w:rPr>
                      <w:rFonts w:asciiTheme="minorBidi" w:eastAsiaTheme="minorHAnsi" w:hAnsiTheme="minorBidi" w:cstheme="minorBidi"/>
                      <w:b/>
                      <w:bCs/>
                      <w:sz w:val="18"/>
                      <w:szCs w:val="18"/>
                    </w:rPr>
                  </w:pPr>
                </w:p>
              </w:tc>
              <w:tc>
                <w:tcPr>
                  <w:tcW w:w="5526" w:type="dxa"/>
                  <w:gridSpan w:val="2"/>
                  <w:tcBorders>
                    <w:top w:val="single" w:sz="4" w:space="0" w:color="auto"/>
                    <w:left w:val="single" w:sz="4" w:space="0" w:color="auto"/>
                    <w:bottom w:val="single" w:sz="4" w:space="0" w:color="auto"/>
                    <w:right w:val="single" w:sz="4" w:space="0" w:color="auto"/>
                  </w:tcBorders>
                </w:tcPr>
                <w:p w14:paraId="73C98810" w14:textId="77777777" w:rsidR="000E1840" w:rsidRPr="00C32173" w:rsidRDefault="000E1840" w:rsidP="00E14E87">
                  <w:pPr>
                    <w:framePr w:hSpace="180" w:wrap="around" w:vAnchor="text" w:hAnchor="margin" w:y="47"/>
                    <w:spacing w:after="0"/>
                    <w:rPr>
                      <w:rFonts w:asciiTheme="minorBidi" w:hAnsiTheme="minorBidi"/>
                      <w:sz w:val="18"/>
                      <w:szCs w:val="18"/>
                    </w:rPr>
                  </w:pPr>
                  <w:proofErr w:type="spellStart"/>
                  <w:r w:rsidRPr="00C32173">
                    <w:rPr>
                      <w:rFonts w:asciiTheme="minorBidi" w:hAnsiTheme="minorBidi"/>
                      <w:sz w:val="18"/>
                      <w:szCs w:val="18"/>
                    </w:rPr>
                    <w:t>aggregationLevels</w:t>
                  </w:r>
                  <w:proofErr w:type="spellEnd"/>
                </w:p>
              </w:tc>
            </w:tr>
          </w:tbl>
          <w:p w14:paraId="635EE1C5" w14:textId="77777777" w:rsidR="000E1840" w:rsidRPr="00C32173" w:rsidRDefault="000E1840" w:rsidP="00BE40F6">
            <w:pPr>
              <w:rPr>
                <w:b/>
                <w:bCs/>
                <w:sz w:val="18"/>
                <w:szCs w:val="18"/>
                <w:lang w:eastAsia="x-none"/>
              </w:rPr>
            </w:pPr>
          </w:p>
        </w:tc>
      </w:tr>
    </w:tbl>
    <w:p w14:paraId="0E775D25" w14:textId="08F8DE3A" w:rsidR="005A0AE9" w:rsidRDefault="005A0AE9" w:rsidP="004C6892">
      <w:pPr>
        <w:pStyle w:val="NO"/>
        <w:spacing w:before="180" w:after="240"/>
        <w:ind w:left="0" w:firstLine="0"/>
      </w:pPr>
      <w:r>
        <w:t>Although this is just a starting point of discussion, it is sufficient to estimate payload size of UL WUS</w:t>
      </w:r>
      <w:r w:rsidR="002C54CB">
        <w:t xml:space="preserve"> configuration</w:t>
      </w:r>
      <w:r>
        <w:t xml:space="preserve">. Below is our analysis on </w:t>
      </w:r>
      <w:r w:rsidRPr="000D5511">
        <w:t xml:space="preserve">approximate </w:t>
      </w:r>
      <w:r>
        <w:t>payload size of each part:</w:t>
      </w:r>
    </w:p>
    <w:tbl>
      <w:tblPr>
        <w:tblStyle w:val="TableGrid"/>
        <w:tblW w:w="0" w:type="auto"/>
        <w:tblLook w:val="04A0" w:firstRow="1" w:lastRow="0" w:firstColumn="1" w:lastColumn="0" w:noHBand="0" w:noVBand="1"/>
      </w:tblPr>
      <w:tblGrid>
        <w:gridCol w:w="1413"/>
        <w:gridCol w:w="3402"/>
        <w:gridCol w:w="3685"/>
        <w:gridCol w:w="1128"/>
      </w:tblGrid>
      <w:tr w:rsidR="00A64974" w:rsidRPr="00A64974" w14:paraId="39BBF0C9" w14:textId="77777777" w:rsidTr="00474A25">
        <w:tc>
          <w:tcPr>
            <w:tcW w:w="1413" w:type="dxa"/>
          </w:tcPr>
          <w:p w14:paraId="4943BFA2" w14:textId="77777777" w:rsidR="00A64974" w:rsidRPr="00A64974" w:rsidRDefault="00A64974" w:rsidP="00BE40F6">
            <w:pPr>
              <w:pStyle w:val="NO"/>
              <w:ind w:left="0" w:firstLine="0"/>
              <w:rPr>
                <w:sz w:val="18"/>
                <w:szCs w:val="18"/>
                <w:lang w:eastAsia="zh-CN"/>
              </w:rPr>
            </w:pPr>
            <w:r w:rsidRPr="00A64974">
              <w:rPr>
                <w:sz w:val="18"/>
                <w:szCs w:val="18"/>
                <w:lang w:eastAsia="zh-CN"/>
              </w:rPr>
              <w:t>Purpose</w:t>
            </w:r>
          </w:p>
        </w:tc>
        <w:tc>
          <w:tcPr>
            <w:tcW w:w="3402" w:type="dxa"/>
          </w:tcPr>
          <w:p w14:paraId="471B81BE" w14:textId="77777777" w:rsidR="00A64974" w:rsidRPr="00A64974" w:rsidRDefault="00A64974" w:rsidP="00BE40F6">
            <w:pPr>
              <w:pStyle w:val="NO"/>
              <w:ind w:left="0" w:firstLine="0"/>
              <w:rPr>
                <w:sz w:val="18"/>
                <w:szCs w:val="18"/>
                <w:lang w:eastAsia="zh-CN"/>
              </w:rPr>
            </w:pPr>
            <w:r w:rsidRPr="00A64974">
              <w:rPr>
                <w:sz w:val="18"/>
                <w:szCs w:val="18"/>
                <w:lang w:eastAsia="zh-CN"/>
              </w:rPr>
              <w:t>Approximate payload size analysis</w:t>
            </w:r>
          </w:p>
        </w:tc>
        <w:tc>
          <w:tcPr>
            <w:tcW w:w="3685" w:type="dxa"/>
          </w:tcPr>
          <w:p w14:paraId="054D3257" w14:textId="77777777" w:rsidR="00A64974" w:rsidRPr="00A64974" w:rsidRDefault="00A64974" w:rsidP="00BE40F6">
            <w:pPr>
              <w:pStyle w:val="NO"/>
              <w:ind w:left="0" w:firstLine="0"/>
              <w:rPr>
                <w:sz w:val="18"/>
                <w:szCs w:val="18"/>
                <w:lang w:eastAsia="zh-CN"/>
              </w:rPr>
            </w:pPr>
            <w:r w:rsidRPr="00A64974">
              <w:rPr>
                <w:sz w:val="18"/>
                <w:szCs w:val="18"/>
                <w:lang w:eastAsia="zh-CN"/>
              </w:rPr>
              <w:t>Note</w:t>
            </w:r>
          </w:p>
        </w:tc>
        <w:tc>
          <w:tcPr>
            <w:tcW w:w="1128" w:type="dxa"/>
          </w:tcPr>
          <w:p w14:paraId="7D90DEB0" w14:textId="77777777" w:rsidR="00A64974" w:rsidRPr="00A64974" w:rsidRDefault="00A64974" w:rsidP="00BE40F6">
            <w:pPr>
              <w:pStyle w:val="NO"/>
              <w:ind w:left="0" w:firstLine="0"/>
              <w:rPr>
                <w:sz w:val="18"/>
                <w:szCs w:val="18"/>
                <w:lang w:eastAsia="zh-CN"/>
              </w:rPr>
            </w:pPr>
            <w:r w:rsidRPr="00A64974">
              <w:rPr>
                <w:sz w:val="18"/>
                <w:szCs w:val="18"/>
                <w:lang w:eastAsia="zh-CN"/>
              </w:rPr>
              <w:t>Total payload size</w:t>
            </w:r>
          </w:p>
        </w:tc>
      </w:tr>
      <w:tr w:rsidR="00A64974" w:rsidRPr="00A64974" w14:paraId="5361015E" w14:textId="77777777" w:rsidTr="00474A25">
        <w:tc>
          <w:tcPr>
            <w:tcW w:w="1413" w:type="dxa"/>
          </w:tcPr>
          <w:p w14:paraId="7A11299B" w14:textId="2F91CCD6" w:rsidR="00A64974" w:rsidRPr="00A64974" w:rsidRDefault="001B4B98" w:rsidP="00BE40F6">
            <w:pPr>
              <w:pStyle w:val="NO"/>
              <w:ind w:left="0" w:firstLine="0"/>
              <w:rPr>
                <w:sz w:val="18"/>
                <w:szCs w:val="18"/>
                <w:lang w:eastAsia="zh-CN"/>
              </w:rPr>
            </w:pPr>
            <w:r>
              <w:rPr>
                <w:sz w:val="18"/>
                <w:szCs w:val="18"/>
              </w:rPr>
              <w:t>Identify NES cell(s)</w:t>
            </w:r>
          </w:p>
        </w:tc>
        <w:tc>
          <w:tcPr>
            <w:tcW w:w="3402" w:type="dxa"/>
          </w:tcPr>
          <w:p w14:paraId="7F76104C" w14:textId="77777777" w:rsidR="00A64974" w:rsidRPr="00A64974" w:rsidRDefault="00A64974" w:rsidP="006A3B7B">
            <w:pPr>
              <w:pStyle w:val="NO"/>
              <w:spacing w:after="120"/>
              <w:ind w:left="0" w:firstLine="0"/>
              <w:rPr>
                <w:sz w:val="18"/>
                <w:szCs w:val="18"/>
              </w:rPr>
            </w:pPr>
            <w:proofErr w:type="spellStart"/>
            <w:r w:rsidRPr="00A64974">
              <w:rPr>
                <w:i/>
                <w:iCs/>
                <w:sz w:val="18"/>
                <w:szCs w:val="18"/>
              </w:rPr>
              <w:t>PhysCellId</w:t>
            </w:r>
            <w:proofErr w:type="spellEnd"/>
            <w:r w:rsidRPr="00A64974">
              <w:rPr>
                <w:sz w:val="18"/>
                <w:szCs w:val="18"/>
              </w:rPr>
              <w:t xml:space="preserve"> (10bit)</w:t>
            </w:r>
          </w:p>
          <w:p w14:paraId="6F5C3083" w14:textId="77777777" w:rsidR="00A64974" w:rsidRPr="00A64974" w:rsidRDefault="00A64974" w:rsidP="006A3B7B">
            <w:pPr>
              <w:pStyle w:val="NO"/>
              <w:spacing w:after="120"/>
              <w:ind w:left="0" w:firstLine="0"/>
              <w:rPr>
                <w:sz w:val="18"/>
                <w:szCs w:val="18"/>
              </w:rPr>
            </w:pPr>
            <w:r w:rsidRPr="00A64974">
              <w:rPr>
                <w:i/>
                <w:iCs/>
                <w:sz w:val="18"/>
                <w:szCs w:val="18"/>
              </w:rPr>
              <w:t>ARFCN-</w:t>
            </w:r>
            <w:proofErr w:type="spellStart"/>
            <w:r w:rsidRPr="00A64974">
              <w:rPr>
                <w:i/>
                <w:iCs/>
                <w:sz w:val="18"/>
                <w:szCs w:val="18"/>
              </w:rPr>
              <w:t>ValueNR</w:t>
            </w:r>
            <w:proofErr w:type="spellEnd"/>
            <w:r w:rsidRPr="00A64974">
              <w:rPr>
                <w:sz w:val="18"/>
                <w:szCs w:val="18"/>
              </w:rPr>
              <w:t xml:space="preserve"> (22bit)</w:t>
            </w:r>
          </w:p>
        </w:tc>
        <w:tc>
          <w:tcPr>
            <w:tcW w:w="3685" w:type="dxa"/>
          </w:tcPr>
          <w:p w14:paraId="1B9277F2" w14:textId="27D5D689" w:rsidR="007A4712" w:rsidRPr="00A64974" w:rsidRDefault="007A4712" w:rsidP="007A4712">
            <w:pPr>
              <w:pStyle w:val="NO"/>
              <w:overflowPunct/>
              <w:autoSpaceDE/>
              <w:autoSpaceDN/>
              <w:adjustRightInd/>
              <w:spacing w:after="120"/>
              <w:ind w:left="0" w:firstLine="0"/>
              <w:jc w:val="both"/>
              <w:rPr>
                <w:sz w:val="18"/>
                <w:szCs w:val="18"/>
                <w:lang w:eastAsia="zh-CN"/>
              </w:rPr>
            </w:pPr>
            <w:r>
              <w:rPr>
                <w:sz w:val="18"/>
                <w:szCs w:val="18"/>
                <w:lang w:eastAsia="zh-CN"/>
              </w:rPr>
              <w:t xml:space="preserve">This is only </w:t>
            </w:r>
            <w:r w:rsidR="0079747A">
              <w:rPr>
                <w:sz w:val="18"/>
                <w:szCs w:val="18"/>
                <w:lang w:eastAsia="zh-CN"/>
              </w:rPr>
              <w:t xml:space="preserve">value of </w:t>
            </w:r>
            <w:r>
              <w:rPr>
                <w:sz w:val="18"/>
                <w:szCs w:val="18"/>
                <w:lang w:eastAsia="zh-CN"/>
              </w:rPr>
              <w:t xml:space="preserve">one NES cell. </w:t>
            </w:r>
            <w:r w:rsidR="00CD1610">
              <w:rPr>
                <w:sz w:val="18"/>
                <w:szCs w:val="18"/>
                <w:lang w:eastAsia="zh-CN"/>
              </w:rPr>
              <w:t xml:space="preserve">Please note that </w:t>
            </w:r>
            <w:r>
              <w:rPr>
                <w:sz w:val="18"/>
                <w:szCs w:val="18"/>
                <w:lang w:eastAsia="zh-CN"/>
              </w:rPr>
              <w:t>RAN2 agreed multiple NES cells’ UL WUS config can be included in on Cell A.</w:t>
            </w:r>
          </w:p>
        </w:tc>
        <w:tc>
          <w:tcPr>
            <w:tcW w:w="1128" w:type="dxa"/>
          </w:tcPr>
          <w:p w14:paraId="5D103F80" w14:textId="59C9C7D8" w:rsidR="00A64974" w:rsidRPr="00A64974" w:rsidRDefault="00A5088D" w:rsidP="00BE40F6">
            <w:pPr>
              <w:pStyle w:val="NO"/>
              <w:ind w:left="0" w:firstLine="0"/>
              <w:rPr>
                <w:sz w:val="18"/>
                <w:szCs w:val="18"/>
                <w:lang w:eastAsia="zh-CN"/>
              </w:rPr>
            </w:pPr>
            <w:r>
              <w:rPr>
                <w:sz w:val="18"/>
                <w:szCs w:val="18"/>
                <w:lang w:eastAsia="zh-CN"/>
              </w:rPr>
              <w:t>32</w:t>
            </w:r>
            <w:r w:rsidR="00A64974" w:rsidRPr="00A64974">
              <w:rPr>
                <w:sz w:val="18"/>
                <w:szCs w:val="18"/>
                <w:lang w:eastAsia="zh-CN"/>
              </w:rPr>
              <w:t>bit</w:t>
            </w:r>
          </w:p>
        </w:tc>
      </w:tr>
      <w:tr w:rsidR="00A64974" w:rsidRPr="00A64974" w14:paraId="7EDC11BF" w14:textId="77777777" w:rsidTr="00474A25">
        <w:tc>
          <w:tcPr>
            <w:tcW w:w="1413" w:type="dxa"/>
          </w:tcPr>
          <w:p w14:paraId="4B7E5441" w14:textId="77777777" w:rsidR="00A64974" w:rsidRPr="00A64974" w:rsidRDefault="00A64974" w:rsidP="00BE40F6">
            <w:pPr>
              <w:spacing w:after="0"/>
              <w:rPr>
                <w:sz w:val="18"/>
                <w:szCs w:val="18"/>
              </w:rPr>
            </w:pPr>
            <w:r w:rsidRPr="00A64974">
              <w:rPr>
                <w:sz w:val="18"/>
                <w:szCs w:val="18"/>
              </w:rPr>
              <w:lastRenderedPageBreak/>
              <w:t xml:space="preserve">RACH resource parameter for SIB1 request  </w:t>
            </w:r>
          </w:p>
        </w:tc>
        <w:tc>
          <w:tcPr>
            <w:tcW w:w="3402" w:type="dxa"/>
          </w:tcPr>
          <w:p w14:paraId="48732B0A" w14:textId="77777777" w:rsidR="00A64974" w:rsidRPr="00A64974" w:rsidRDefault="00A64974" w:rsidP="00BE40F6">
            <w:pPr>
              <w:pStyle w:val="NO"/>
              <w:spacing w:after="60"/>
              <w:ind w:left="0" w:firstLine="0"/>
              <w:rPr>
                <w:i/>
                <w:iCs/>
                <w:sz w:val="18"/>
                <w:szCs w:val="18"/>
              </w:rPr>
            </w:pPr>
            <w:proofErr w:type="spellStart"/>
            <w:r w:rsidRPr="00A64974">
              <w:rPr>
                <w:i/>
                <w:iCs/>
                <w:sz w:val="18"/>
                <w:szCs w:val="18"/>
              </w:rPr>
              <w:t>rach-ConfigGeneric</w:t>
            </w:r>
            <w:proofErr w:type="spellEnd"/>
            <w:r w:rsidRPr="00A64974">
              <w:rPr>
                <w:i/>
                <w:iCs/>
                <w:sz w:val="18"/>
                <w:szCs w:val="18"/>
              </w:rPr>
              <w:t xml:space="preserve"> </w:t>
            </w:r>
            <w:r w:rsidRPr="00A64974">
              <w:rPr>
                <w:sz w:val="18"/>
                <w:szCs w:val="18"/>
              </w:rPr>
              <w:t>(40bit)</w:t>
            </w:r>
          </w:p>
          <w:p w14:paraId="0546E7EB"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prach-ConfigurationIndex</w:t>
            </w:r>
            <w:proofErr w:type="spellEnd"/>
            <w:r w:rsidRPr="00A64974">
              <w:rPr>
                <w:i/>
                <w:iCs/>
                <w:sz w:val="18"/>
                <w:szCs w:val="18"/>
              </w:rPr>
              <w:t xml:space="preserve"> </w:t>
            </w:r>
            <w:r w:rsidRPr="00A64974">
              <w:rPr>
                <w:sz w:val="18"/>
                <w:szCs w:val="18"/>
              </w:rPr>
              <w:t>(8bit)</w:t>
            </w:r>
          </w:p>
          <w:p w14:paraId="0C3BC837" w14:textId="77777777" w:rsidR="00A64974" w:rsidRPr="00A64974" w:rsidRDefault="00A64974" w:rsidP="00A64974">
            <w:pPr>
              <w:pStyle w:val="NO"/>
              <w:numPr>
                <w:ilvl w:val="0"/>
                <w:numId w:val="87"/>
              </w:numPr>
              <w:autoSpaceDE/>
              <w:autoSpaceDN/>
              <w:adjustRightInd/>
              <w:spacing w:after="60"/>
              <w:rPr>
                <w:i/>
                <w:iCs/>
                <w:sz w:val="18"/>
                <w:szCs w:val="18"/>
              </w:rPr>
            </w:pPr>
            <w:r w:rsidRPr="00A64974">
              <w:rPr>
                <w:i/>
                <w:iCs/>
                <w:sz w:val="18"/>
                <w:szCs w:val="18"/>
              </w:rPr>
              <w:t xml:space="preserve">msg1-FDM </w:t>
            </w:r>
            <w:r w:rsidRPr="00A64974">
              <w:rPr>
                <w:sz w:val="18"/>
                <w:szCs w:val="18"/>
              </w:rPr>
              <w:t>(2bit)</w:t>
            </w:r>
          </w:p>
          <w:p w14:paraId="6C7C8F0A" w14:textId="77777777" w:rsidR="00A64974" w:rsidRPr="00A64974" w:rsidRDefault="00A64974" w:rsidP="00A64974">
            <w:pPr>
              <w:pStyle w:val="NO"/>
              <w:numPr>
                <w:ilvl w:val="0"/>
                <w:numId w:val="87"/>
              </w:numPr>
              <w:autoSpaceDE/>
              <w:autoSpaceDN/>
              <w:adjustRightInd/>
              <w:spacing w:after="60"/>
              <w:rPr>
                <w:i/>
                <w:iCs/>
                <w:sz w:val="18"/>
                <w:szCs w:val="18"/>
              </w:rPr>
            </w:pPr>
            <w:r w:rsidRPr="00A64974">
              <w:rPr>
                <w:i/>
                <w:iCs/>
                <w:sz w:val="18"/>
                <w:szCs w:val="18"/>
              </w:rPr>
              <w:t xml:space="preserve">msg1-FrequencyStart </w:t>
            </w:r>
            <w:r w:rsidRPr="00A64974">
              <w:rPr>
                <w:sz w:val="18"/>
                <w:szCs w:val="18"/>
              </w:rPr>
              <w:t>(9bit)</w:t>
            </w:r>
            <w:r w:rsidRPr="00A64974">
              <w:rPr>
                <w:i/>
                <w:iCs/>
                <w:sz w:val="18"/>
                <w:szCs w:val="18"/>
              </w:rPr>
              <w:t xml:space="preserve"> </w:t>
            </w:r>
          </w:p>
          <w:p w14:paraId="01886128" w14:textId="77777777" w:rsidR="00A64974" w:rsidRPr="00A64974" w:rsidRDefault="00A64974" w:rsidP="00A64974">
            <w:pPr>
              <w:pStyle w:val="NO"/>
              <w:numPr>
                <w:ilvl w:val="0"/>
                <w:numId w:val="87"/>
              </w:numPr>
              <w:autoSpaceDE/>
              <w:autoSpaceDN/>
              <w:adjustRightInd/>
              <w:spacing w:after="60"/>
              <w:rPr>
                <w:sz w:val="18"/>
                <w:szCs w:val="18"/>
              </w:rPr>
            </w:pPr>
            <w:proofErr w:type="spellStart"/>
            <w:r w:rsidRPr="00A64974">
              <w:rPr>
                <w:i/>
                <w:iCs/>
                <w:sz w:val="18"/>
                <w:szCs w:val="18"/>
              </w:rPr>
              <w:t>zeroCorrelationZoneConfig</w:t>
            </w:r>
            <w:proofErr w:type="spellEnd"/>
            <w:r w:rsidRPr="00A64974">
              <w:rPr>
                <w:i/>
                <w:iCs/>
                <w:sz w:val="18"/>
                <w:szCs w:val="18"/>
              </w:rPr>
              <w:t xml:space="preserve"> </w:t>
            </w:r>
            <w:r w:rsidRPr="00A64974">
              <w:rPr>
                <w:sz w:val="18"/>
                <w:szCs w:val="18"/>
              </w:rPr>
              <w:t>(4bit)</w:t>
            </w:r>
          </w:p>
          <w:p w14:paraId="6803EC02"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preambleReceivedTargetPower</w:t>
            </w:r>
            <w:proofErr w:type="spellEnd"/>
            <w:r w:rsidRPr="00A64974">
              <w:rPr>
                <w:sz w:val="18"/>
                <w:szCs w:val="18"/>
              </w:rPr>
              <w:t xml:space="preserve"> (8bit)</w:t>
            </w:r>
          </w:p>
          <w:p w14:paraId="7981F692"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preambleTransMax</w:t>
            </w:r>
            <w:proofErr w:type="spellEnd"/>
            <w:r w:rsidRPr="00A64974">
              <w:rPr>
                <w:i/>
                <w:iCs/>
                <w:sz w:val="18"/>
                <w:szCs w:val="18"/>
              </w:rPr>
              <w:t xml:space="preserve"> </w:t>
            </w:r>
            <w:r w:rsidRPr="00A64974">
              <w:rPr>
                <w:sz w:val="18"/>
                <w:szCs w:val="18"/>
              </w:rPr>
              <w:t>(4bit)</w:t>
            </w:r>
          </w:p>
          <w:p w14:paraId="09DD2F49"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powerRampingStep</w:t>
            </w:r>
            <w:proofErr w:type="spellEnd"/>
            <w:r w:rsidRPr="00A64974">
              <w:rPr>
                <w:i/>
                <w:iCs/>
                <w:sz w:val="18"/>
                <w:szCs w:val="18"/>
              </w:rPr>
              <w:t xml:space="preserve"> </w:t>
            </w:r>
            <w:r w:rsidRPr="00A64974">
              <w:rPr>
                <w:sz w:val="18"/>
                <w:szCs w:val="18"/>
              </w:rPr>
              <w:t>(2bit)</w:t>
            </w:r>
          </w:p>
          <w:p w14:paraId="056BBABF"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ra-ResponseWindow</w:t>
            </w:r>
            <w:proofErr w:type="spellEnd"/>
            <w:r w:rsidRPr="00A64974">
              <w:rPr>
                <w:i/>
                <w:iCs/>
                <w:sz w:val="18"/>
                <w:szCs w:val="18"/>
              </w:rPr>
              <w:t xml:space="preserve"> </w:t>
            </w:r>
            <w:r w:rsidRPr="00A64974">
              <w:rPr>
                <w:sz w:val="18"/>
                <w:szCs w:val="18"/>
              </w:rPr>
              <w:t>(3bit)</w:t>
            </w:r>
          </w:p>
          <w:p w14:paraId="10E7DFD8" w14:textId="77777777" w:rsidR="00A64974" w:rsidRPr="00A64974" w:rsidRDefault="00A64974" w:rsidP="00BE40F6">
            <w:pPr>
              <w:spacing w:after="60"/>
              <w:rPr>
                <w:rFonts w:eastAsia="Times New Roman"/>
                <w:sz w:val="18"/>
                <w:szCs w:val="18"/>
              </w:rPr>
            </w:pPr>
            <w:proofErr w:type="spellStart"/>
            <w:r w:rsidRPr="00A64974">
              <w:rPr>
                <w:rFonts w:eastAsia="Times New Roman"/>
                <w:i/>
                <w:iCs/>
                <w:sz w:val="18"/>
                <w:szCs w:val="18"/>
              </w:rPr>
              <w:t>ssb</w:t>
            </w:r>
            <w:proofErr w:type="spellEnd"/>
            <w:r w:rsidRPr="00A64974">
              <w:rPr>
                <w:rFonts w:eastAsia="Times New Roman"/>
                <w:i/>
                <w:iCs/>
                <w:sz w:val="18"/>
                <w:szCs w:val="18"/>
              </w:rPr>
              <w:t>-</w:t>
            </w:r>
            <w:proofErr w:type="spellStart"/>
            <w:r w:rsidRPr="00A64974">
              <w:rPr>
                <w:rFonts w:eastAsia="Times New Roman"/>
                <w:i/>
                <w:iCs/>
                <w:sz w:val="18"/>
                <w:szCs w:val="18"/>
              </w:rPr>
              <w:t>perRACH</w:t>
            </w:r>
            <w:proofErr w:type="spellEnd"/>
            <w:r w:rsidRPr="00A64974">
              <w:rPr>
                <w:rFonts w:eastAsia="Times New Roman"/>
                <w:i/>
                <w:iCs/>
                <w:sz w:val="18"/>
                <w:szCs w:val="18"/>
              </w:rPr>
              <w:t xml:space="preserve">-Occasion </w:t>
            </w:r>
            <w:r w:rsidRPr="00A64974">
              <w:rPr>
                <w:rFonts w:eastAsia="Times New Roman"/>
                <w:sz w:val="18"/>
                <w:szCs w:val="18"/>
              </w:rPr>
              <w:t>(3bit)</w:t>
            </w:r>
          </w:p>
          <w:p w14:paraId="2A832CA0" w14:textId="77777777" w:rsidR="00A64974" w:rsidRPr="00A64974" w:rsidRDefault="00A64974" w:rsidP="00BE40F6">
            <w:pPr>
              <w:spacing w:after="60"/>
              <w:rPr>
                <w:sz w:val="18"/>
                <w:szCs w:val="18"/>
              </w:rPr>
            </w:pPr>
            <w:proofErr w:type="spellStart"/>
            <w:r w:rsidRPr="00A64974">
              <w:rPr>
                <w:i/>
                <w:iCs/>
                <w:sz w:val="18"/>
                <w:szCs w:val="18"/>
              </w:rPr>
              <w:t>si-RequestPeriod</w:t>
            </w:r>
            <w:proofErr w:type="spellEnd"/>
            <w:r w:rsidRPr="00A64974">
              <w:rPr>
                <w:i/>
                <w:iCs/>
                <w:sz w:val="18"/>
                <w:szCs w:val="18"/>
              </w:rPr>
              <w:t xml:space="preserve"> </w:t>
            </w:r>
            <w:r w:rsidRPr="00A64974">
              <w:rPr>
                <w:sz w:val="18"/>
                <w:szCs w:val="18"/>
              </w:rPr>
              <w:t>(3bit)</w:t>
            </w:r>
          </w:p>
          <w:p w14:paraId="0553B0B9" w14:textId="77777777" w:rsidR="00A64974" w:rsidRPr="00A64974" w:rsidRDefault="00A64974" w:rsidP="00BE40F6">
            <w:pPr>
              <w:spacing w:after="60"/>
              <w:rPr>
                <w:i/>
                <w:iCs/>
                <w:sz w:val="18"/>
                <w:szCs w:val="18"/>
              </w:rPr>
            </w:pPr>
            <w:r w:rsidRPr="00A64974">
              <w:rPr>
                <w:i/>
                <w:iCs/>
                <w:sz w:val="18"/>
                <w:szCs w:val="18"/>
              </w:rPr>
              <w:t>SI-</w:t>
            </w:r>
            <w:proofErr w:type="spellStart"/>
            <w:r w:rsidRPr="00A64974">
              <w:rPr>
                <w:i/>
                <w:iCs/>
                <w:sz w:val="18"/>
                <w:szCs w:val="18"/>
              </w:rPr>
              <w:t>RequestResources</w:t>
            </w:r>
            <w:proofErr w:type="spellEnd"/>
            <w:r w:rsidRPr="00A64974">
              <w:rPr>
                <w:i/>
                <w:iCs/>
                <w:sz w:val="18"/>
                <w:szCs w:val="18"/>
              </w:rPr>
              <w:t xml:space="preserve"> </w:t>
            </w:r>
            <w:r w:rsidRPr="00A64974">
              <w:rPr>
                <w:sz w:val="18"/>
                <w:szCs w:val="18"/>
              </w:rPr>
              <w:t>(14bit)</w:t>
            </w:r>
          </w:p>
          <w:p w14:paraId="76AF5E54" w14:textId="77777777" w:rsidR="00A64974" w:rsidRPr="00A64974" w:rsidRDefault="00A64974" w:rsidP="00A64974">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ra-PreambleStartIndex </w:t>
            </w:r>
            <w:r w:rsidRPr="00A64974">
              <w:rPr>
                <w:sz w:val="18"/>
                <w:szCs w:val="18"/>
              </w:rPr>
              <w:t>(6bit)</w:t>
            </w:r>
          </w:p>
          <w:p w14:paraId="40C2B467" w14:textId="77777777" w:rsidR="00A64974" w:rsidRPr="00A64974" w:rsidRDefault="00A64974" w:rsidP="00A64974">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ra-AssociationPeriodIndex </w:t>
            </w:r>
            <w:r w:rsidRPr="00A64974">
              <w:rPr>
                <w:sz w:val="18"/>
                <w:szCs w:val="18"/>
              </w:rPr>
              <w:t>(4bit)</w:t>
            </w:r>
          </w:p>
          <w:p w14:paraId="088F9EE0" w14:textId="77777777" w:rsidR="00A64974" w:rsidRPr="00A64974" w:rsidRDefault="00A64974" w:rsidP="00A64974">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ra-ssb-OccasionMaskIndex </w:t>
            </w:r>
            <w:r w:rsidRPr="00A64974">
              <w:rPr>
                <w:sz w:val="18"/>
                <w:szCs w:val="18"/>
              </w:rPr>
              <w:t>(4bit)</w:t>
            </w:r>
            <w:r w:rsidRPr="00A64974">
              <w:rPr>
                <w:i/>
                <w:iCs/>
                <w:sz w:val="18"/>
                <w:szCs w:val="18"/>
              </w:rPr>
              <w:t xml:space="preserve"> </w:t>
            </w:r>
          </w:p>
          <w:p w14:paraId="08CEA77C" w14:textId="77777777" w:rsidR="00A64974" w:rsidRPr="00A64974" w:rsidRDefault="00A64974" w:rsidP="00BE40F6">
            <w:pPr>
              <w:spacing w:after="60"/>
              <w:rPr>
                <w:sz w:val="18"/>
                <w:szCs w:val="18"/>
              </w:rPr>
            </w:pPr>
            <w:proofErr w:type="gramStart"/>
            <w:r w:rsidRPr="00A64974">
              <w:rPr>
                <w:i/>
                <w:iCs/>
                <w:sz w:val="18"/>
                <w:szCs w:val="18"/>
              </w:rPr>
              <w:t>Other</w:t>
            </w:r>
            <w:proofErr w:type="gramEnd"/>
            <w:r w:rsidRPr="00A64974">
              <w:rPr>
                <w:i/>
                <w:iCs/>
                <w:sz w:val="18"/>
                <w:szCs w:val="18"/>
              </w:rPr>
              <w:t xml:space="preserve"> RACH config </w:t>
            </w:r>
            <w:r w:rsidRPr="00A64974">
              <w:rPr>
                <w:sz w:val="18"/>
                <w:szCs w:val="18"/>
              </w:rPr>
              <w:t>(22bit)</w:t>
            </w:r>
          </w:p>
          <w:p w14:paraId="7AFBE4AF" w14:textId="77777777" w:rsidR="00A64974" w:rsidRPr="00A64974" w:rsidRDefault="00A64974" w:rsidP="00A64974">
            <w:pPr>
              <w:pStyle w:val="NO"/>
              <w:numPr>
                <w:ilvl w:val="0"/>
                <w:numId w:val="87"/>
              </w:numPr>
              <w:autoSpaceDE/>
              <w:autoSpaceDN/>
              <w:adjustRightInd/>
              <w:spacing w:after="60"/>
              <w:rPr>
                <w:i/>
                <w:iCs/>
                <w:sz w:val="18"/>
                <w:szCs w:val="18"/>
                <w:lang w:val="en-CN"/>
              </w:rPr>
            </w:pPr>
            <w:r w:rsidRPr="00A64974">
              <w:rPr>
                <w:i/>
                <w:iCs/>
                <w:sz w:val="18"/>
                <w:szCs w:val="18"/>
                <w:lang w:val="en-CN"/>
              </w:rPr>
              <w:t xml:space="preserve">msg1-SubcarrierSpacing </w:t>
            </w:r>
            <w:r w:rsidRPr="00A64974">
              <w:rPr>
                <w:sz w:val="18"/>
                <w:szCs w:val="18"/>
              </w:rPr>
              <w:t>(3bit)</w:t>
            </w:r>
          </w:p>
          <w:p w14:paraId="2C8106F6" w14:textId="77777777" w:rsidR="00A64974" w:rsidRPr="00A64974" w:rsidRDefault="00A64974" w:rsidP="00A64974">
            <w:pPr>
              <w:pStyle w:val="NO"/>
              <w:numPr>
                <w:ilvl w:val="0"/>
                <w:numId w:val="87"/>
              </w:numPr>
              <w:autoSpaceDE/>
              <w:autoSpaceDN/>
              <w:adjustRightInd/>
              <w:spacing w:after="60"/>
              <w:rPr>
                <w:i/>
                <w:iCs/>
                <w:sz w:val="18"/>
                <w:szCs w:val="18"/>
                <w:lang w:val="en-CN"/>
              </w:rPr>
            </w:pPr>
            <w:r w:rsidRPr="00A64974">
              <w:rPr>
                <w:i/>
                <w:iCs/>
                <w:sz w:val="18"/>
                <w:szCs w:val="18"/>
                <w:lang w:val="en-CN"/>
              </w:rPr>
              <w:t xml:space="preserve">prach-RootSequenceIndex </w:t>
            </w:r>
            <w:r w:rsidRPr="00A64974">
              <w:rPr>
                <w:sz w:val="18"/>
                <w:szCs w:val="18"/>
              </w:rPr>
              <w:t>(10bit)</w:t>
            </w:r>
          </w:p>
          <w:p w14:paraId="6CF4C8BB" w14:textId="77777777" w:rsidR="00A64974" w:rsidRPr="00A64974" w:rsidRDefault="00A64974" w:rsidP="00A64974">
            <w:pPr>
              <w:pStyle w:val="NO"/>
              <w:numPr>
                <w:ilvl w:val="0"/>
                <w:numId w:val="87"/>
              </w:numPr>
              <w:overflowPunct/>
              <w:autoSpaceDE/>
              <w:autoSpaceDN/>
              <w:adjustRightInd/>
              <w:spacing w:after="60"/>
              <w:jc w:val="both"/>
              <w:rPr>
                <w:i/>
                <w:iCs/>
                <w:sz w:val="18"/>
                <w:szCs w:val="18"/>
                <w:lang w:val="en-CN"/>
              </w:rPr>
            </w:pPr>
            <w:r w:rsidRPr="00A64974">
              <w:rPr>
                <w:i/>
                <w:iCs/>
                <w:sz w:val="18"/>
                <w:szCs w:val="18"/>
                <w:lang w:val="en-CN"/>
              </w:rPr>
              <w:t xml:space="preserve">rsrp-ThresholdSSB </w:t>
            </w:r>
            <w:r w:rsidRPr="00A64974">
              <w:rPr>
                <w:sz w:val="18"/>
                <w:szCs w:val="18"/>
              </w:rPr>
              <w:t>(7bit)</w:t>
            </w:r>
            <w:r w:rsidRPr="00A64974">
              <w:rPr>
                <w:i/>
                <w:iCs/>
                <w:sz w:val="18"/>
                <w:szCs w:val="18"/>
              </w:rPr>
              <w:t xml:space="preserve"> </w:t>
            </w:r>
          </w:p>
          <w:p w14:paraId="66019CA3" w14:textId="77777777" w:rsidR="00A64974" w:rsidRPr="00E66B72" w:rsidRDefault="00A64974" w:rsidP="00A64974">
            <w:pPr>
              <w:pStyle w:val="NO"/>
              <w:numPr>
                <w:ilvl w:val="0"/>
                <w:numId w:val="87"/>
              </w:numPr>
              <w:overflowPunct/>
              <w:autoSpaceDE/>
              <w:autoSpaceDN/>
              <w:adjustRightInd/>
              <w:spacing w:after="60"/>
              <w:jc w:val="both"/>
              <w:rPr>
                <w:i/>
                <w:iCs/>
                <w:sz w:val="18"/>
                <w:szCs w:val="18"/>
                <w:lang w:val="en-CN"/>
              </w:rPr>
            </w:pPr>
            <w:r w:rsidRPr="00A64974">
              <w:rPr>
                <w:i/>
                <w:iCs/>
                <w:sz w:val="18"/>
                <w:szCs w:val="18"/>
                <w:lang w:val="en-CN"/>
              </w:rPr>
              <w:t xml:space="preserve">n-TimingAdvanceOffset </w:t>
            </w:r>
            <w:r w:rsidRPr="00A64974">
              <w:rPr>
                <w:sz w:val="18"/>
                <w:szCs w:val="18"/>
                <w:lang w:val="en-CN"/>
              </w:rPr>
              <w:t>(2bit)</w:t>
            </w:r>
          </w:p>
          <w:p w14:paraId="70F7DFFE" w14:textId="7D5E9A94" w:rsidR="00980ED8" w:rsidRPr="00980ED8" w:rsidRDefault="00980ED8" w:rsidP="00980ED8">
            <w:pPr>
              <w:pStyle w:val="NO"/>
              <w:numPr>
                <w:ilvl w:val="0"/>
                <w:numId w:val="87"/>
              </w:numPr>
              <w:spacing w:after="60"/>
              <w:rPr>
                <w:rFonts w:asciiTheme="minorBidi" w:hAnsiTheme="minorBidi"/>
                <w:i/>
                <w:iCs/>
                <w:sz w:val="18"/>
                <w:szCs w:val="18"/>
                <w:lang w:val="en-CN"/>
              </w:rPr>
            </w:pPr>
            <w:r w:rsidRPr="00980ED8">
              <w:rPr>
                <w:rFonts w:asciiTheme="minorBidi" w:hAnsiTheme="minorBidi"/>
                <w:i/>
                <w:iCs/>
                <w:sz w:val="18"/>
                <w:szCs w:val="18"/>
                <w:lang w:val="en-CN"/>
              </w:rPr>
              <w:t xml:space="preserve">TDD-UL-DL-ConfigCommon </w:t>
            </w:r>
            <w:r w:rsidR="00F61652" w:rsidRPr="00F61652">
              <w:rPr>
                <w:rFonts w:asciiTheme="minorBidi" w:hAnsiTheme="minorBidi"/>
                <w:sz w:val="18"/>
                <w:szCs w:val="18"/>
                <w:lang w:val="en-CN"/>
              </w:rPr>
              <w:t>(~30bit)</w:t>
            </w:r>
          </w:p>
          <w:p w14:paraId="745181EA" w14:textId="77777777" w:rsidR="00E66B72" w:rsidRPr="00F73CD0" w:rsidRDefault="00E66B72" w:rsidP="00A64974">
            <w:pPr>
              <w:pStyle w:val="NO"/>
              <w:numPr>
                <w:ilvl w:val="0"/>
                <w:numId w:val="87"/>
              </w:numPr>
              <w:overflowPunct/>
              <w:autoSpaceDE/>
              <w:autoSpaceDN/>
              <w:adjustRightInd/>
              <w:spacing w:after="60"/>
              <w:jc w:val="both"/>
              <w:rPr>
                <w:i/>
                <w:iCs/>
                <w:sz w:val="18"/>
                <w:szCs w:val="18"/>
                <w:lang w:val="en-CN"/>
              </w:rPr>
            </w:pPr>
            <w:r w:rsidRPr="005A7678">
              <w:rPr>
                <w:rFonts w:asciiTheme="minorBidi" w:hAnsiTheme="minorBidi"/>
                <w:i/>
                <w:iCs/>
                <w:sz w:val="18"/>
                <w:szCs w:val="18"/>
              </w:rPr>
              <w:t>ss-PBCH-</w:t>
            </w:r>
            <w:proofErr w:type="spellStart"/>
            <w:r w:rsidRPr="005A7678">
              <w:rPr>
                <w:rFonts w:asciiTheme="minorBidi" w:hAnsiTheme="minorBidi"/>
                <w:i/>
                <w:iCs/>
                <w:sz w:val="18"/>
                <w:szCs w:val="18"/>
              </w:rPr>
              <w:t>BlockPower</w:t>
            </w:r>
            <w:proofErr w:type="spellEnd"/>
            <w:r w:rsidR="005A7678">
              <w:rPr>
                <w:rFonts w:asciiTheme="minorBidi" w:hAnsiTheme="minorBidi"/>
                <w:i/>
                <w:iCs/>
                <w:sz w:val="18"/>
                <w:szCs w:val="18"/>
              </w:rPr>
              <w:t xml:space="preserve"> </w:t>
            </w:r>
            <w:r w:rsidR="0055308C" w:rsidRPr="00980ED8">
              <w:rPr>
                <w:rFonts w:asciiTheme="minorBidi" w:hAnsiTheme="minorBidi"/>
                <w:sz w:val="18"/>
                <w:szCs w:val="18"/>
              </w:rPr>
              <w:t>(7bit)</w:t>
            </w:r>
          </w:p>
          <w:p w14:paraId="05C5A513" w14:textId="621E3EE0" w:rsidR="00F73CD0" w:rsidRPr="00A64974" w:rsidRDefault="00F73CD0" w:rsidP="00A64974">
            <w:pPr>
              <w:pStyle w:val="NO"/>
              <w:numPr>
                <w:ilvl w:val="0"/>
                <w:numId w:val="87"/>
              </w:numPr>
              <w:overflowPunct/>
              <w:autoSpaceDE/>
              <w:autoSpaceDN/>
              <w:adjustRightInd/>
              <w:spacing w:after="60"/>
              <w:jc w:val="both"/>
              <w:rPr>
                <w:i/>
                <w:iCs/>
                <w:sz w:val="18"/>
                <w:szCs w:val="18"/>
                <w:lang w:val="en-CN"/>
              </w:rPr>
            </w:pPr>
            <w:proofErr w:type="spellStart"/>
            <w:r w:rsidRPr="00637ED8">
              <w:rPr>
                <w:rFonts w:asciiTheme="minorBidi" w:hAnsiTheme="minorBidi"/>
                <w:i/>
                <w:iCs/>
                <w:sz w:val="18"/>
                <w:szCs w:val="18"/>
              </w:rPr>
              <w:t>restrictedSetConfig</w:t>
            </w:r>
            <w:proofErr w:type="spellEnd"/>
            <w:r>
              <w:rPr>
                <w:rFonts w:asciiTheme="minorBidi" w:hAnsiTheme="minorBidi"/>
                <w:sz w:val="18"/>
                <w:szCs w:val="18"/>
              </w:rPr>
              <w:t xml:space="preserve"> (1bit)</w:t>
            </w:r>
          </w:p>
        </w:tc>
        <w:tc>
          <w:tcPr>
            <w:tcW w:w="3685" w:type="dxa"/>
          </w:tcPr>
          <w:p w14:paraId="45601D09" w14:textId="1B4DAE9D" w:rsidR="00C00593" w:rsidRDefault="00C00593" w:rsidP="00474A25">
            <w:pPr>
              <w:pStyle w:val="NO"/>
              <w:numPr>
                <w:ilvl w:val="0"/>
                <w:numId w:val="87"/>
              </w:numPr>
              <w:rPr>
                <w:sz w:val="18"/>
                <w:szCs w:val="18"/>
                <w:lang w:eastAsia="zh-CN"/>
              </w:rPr>
            </w:pPr>
            <w:r>
              <w:rPr>
                <w:sz w:val="18"/>
                <w:szCs w:val="18"/>
                <w:lang w:eastAsia="zh-CN"/>
              </w:rPr>
              <w:t xml:space="preserve">Assume </w:t>
            </w:r>
            <w:r w:rsidR="008C15E2">
              <w:rPr>
                <w:sz w:val="18"/>
                <w:szCs w:val="18"/>
                <w:lang w:eastAsia="zh-CN"/>
              </w:rPr>
              <w:t xml:space="preserve">up to </w:t>
            </w:r>
            <w:r w:rsidRPr="00C00593">
              <w:rPr>
                <w:sz w:val="18"/>
                <w:szCs w:val="18"/>
                <w:lang w:eastAsia="zh-CN"/>
              </w:rPr>
              <w:t>275</w:t>
            </w:r>
            <w:r>
              <w:rPr>
                <w:sz w:val="18"/>
                <w:szCs w:val="18"/>
                <w:lang w:eastAsia="zh-CN"/>
              </w:rPr>
              <w:t xml:space="preserve"> PRBs.</w:t>
            </w:r>
          </w:p>
          <w:p w14:paraId="0A5A760A" w14:textId="5CAC24DF" w:rsidR="002B7EA0" w:rsidRPr="00474A25" w:rsidRDefault="002B7EA0" w:rsidP="00474A25">
            <w:pPr>
              <w:pStyle w:val="NO"/>
              <w:numPr>
                <w:ilvl w:val="0"/>
                <w:numId w:val="87"/>
              </w:numPr>
              <w:rPr>
                <w:sz w:val="18"/>
                <w:szCs w:val="18"/>
                <w:lang w:eastAsia="zh-CN"/>
              </w:rPr>
            </w:pPr>
            <w:r w:rsidRPr="00A64974">
              <w:rPr>
                <w:i/>
                <w:iCs/>
                <w:sz w:val="18"/>
                <w:szCs w:val="18"/>
                <w:lang w:val="en-CN"/>
              </w:rPr>
              <w:t>n-TimingAdvanceOffset</w:t>
            </w:r>
            <w:r w:rsidRPr="002B7EA0">
              <w:rPr>
                <w:rFonts w:hint="eastAsia"/>
                <w:sz w:val="18"/>
                <w:szCs w:val="18"/>
                <w:lang w:val="en-CN" w:eastAsia="zh-CN"/>
              </w:rPr>
              <w:t xml:space="preserve"> </w:t>
            </w:r>
            <w:r w:rsidRPr="002B7EA0">
              <w:rPr>
                <w:sz w:val="18"/>
                <w:szCs w:val="18"/>
                <w:lang w:val="en-CN" w:eastAsia="zh-CN"/>
              </w:rPr>
              <w:t>is missed.</w:t>
            </w:r>
          </w:p>
        </w:tc>
        <w:tc>
          <w:tcPr>
            <w:tcW w:w="1128" w:type="dxa"/>
          </w:tcPr>
          <w:p w14:paraId="4B6F1095" w14:textId="55753F3F" w:rsidR="00A64974" w:rsidRPr="00A64974" w:rsidRDefault="00F61652" w:rsidP="00BE40F6">
            <w:pPr>
              <w:pStyle w:val="NO"/>
              <w:ind w:left="0" w:firstLine="0"/>
              <w:rPr>
                <w:sz w:val="18"/>
                <w:szCs w:val="18"/>
                <w:lang w:eastAsia="zh-CN"/>
              </w:rPr>
            </w:pPr>
            <w:r>
              <w:rPr>
                <w:sz w:val="18"/>
                <w:szCs w:val="18"/>
                <w:lang w:eastAsia="zh-CN"/>
              </w:rPr>
              <w:t>1</w:t>
            </w:r>
            <w:r w:rsidR="00EF58AA">
              <w:rPr>
                <w:sz w:val="18"/>
                <w:szCs w:val="18"/>
                <w:lang w:eastAsia="zh-CN"/>
              </w:rPr>
              <w:t>20</w:t>
            </w:r>
            <w:r w:rsidR="00900EE4">
              <w:rPr>
                <w:sz w:val="18"/>
                <w:szCs w:val="18"/>
                <w:lang w:eastAsia="zh-CN"/>
              </w:rPr>
              <w:t>bit</w:t>
            </w:r>
          </w:p>
        </w:tc>
      </w:tr>
      <w:tr w:rsidR="00A64974" w:rsidRPr="00A64974" w14:paraId="4CE67E3E" w14:textId="77777777" w:rsidTr="00474A25">
        <w:tc>
          <w:tcPr>
            <w:tcW w:w="1413" w:type="dxa"/>
          </w:tcPr>
          <w:p w14:paraId="5BA1C29F" w14:textId="147F4E5B" w:rsidR="00A64974" w:rsidRPr="00A64974" w:rsidRDefault="00A64974" w:rsidP="00BE40F6">
            <w:pPr>
              <w:spacing w:after="60"/>
              <w:rPr>
                <w:sz w:val="18"/>
                <w:szCs w:val="18"/>
              </w:rPr>
            </w:pPr>
            <w:r w:rsidRPr="00A64974">
              <w:rPr>
                <w:sz w:val="18"/>
                <w:szCs w:val="18"/>
              </w:rPr>
              <w:t>BWP info</w:t>
            </w:r>
            <w:r w:rsidR="00E14E87">
              <w:rPr>
                <w:sz w:val="18"/>
                <w:szCs w:val="18"/>
              </w:rPr>
              <w:t xml:space="preserve"> of initial BWP</w:t>
            </w:r>
            <w:r w:rsidRPr="00A64974">
              <w:rPr>
                <w:sz w:val="18"/>
                <w:szCs w:val="18"/>
              </w:rPr>
              <w:t xml:space="preserve"> </w:t>
            </w:r>
          </w:p>
        </w:tc>
        <w:tc>
          <w:tcPr>
            <w:tcW w:w="3402" w:type="dxa"/>
          </w:tcPr>
          <w:p w14:paraId="08FDA6FA" w14:textId="75CD0CE3" w:rsidR="00A64974" w:rsidRPr="00D11327" w:rsidRDefault="00D11327" w:rsidP="00D11327">
            <w:pPr>
              <w:rPr>
                <w:sz w:val="18"/>
                <w:szCs w:val="18"/>
                <w:lang w:val="en-CN"/>
              </w:rPr>
            </w:pPr>
            <w:r>
              <w:rPr>
                <w:rFonts w:eastAsia="Times New Roman"/>
                <w:i/>
                <w:iCs/>
                <w:sz w:val="18"/>
                <w:szCs w:val="18"/>
              </w:rPr>
              <w:t>BWP</w:t>
            </w:r>
            <w:r w:rsidR="00A64974" w:rsidRPr="00A64974">
              <w:rPr>
                <w:i/>
                <w:iCs/>
                <w:sz w:val="18"/>
                <w:szCs w:val="18"/>
              </w:rPr>
              <w:t xml:space="preserve"> </w:t>
            </w:r>
            <w:r w:rsidR="00A64974" w:rsidRPr="00A64974">
              <w:rPr>
                <w:sz w:val="18"/>
                <w:szCs w:val="18"/>
              </w:rPr>
              <w:t>(~20bit)</w:t>
            </w:r>
            <w:r>
              <w:rPr>
                <w:sz w:val="18"/>
                <w:szCs w:val="18"/>
              </w:rPr>
              <w:t xml:space="preserve">, including </w:t>
            </w:r>
            <w:r w:rsidRPr="00D11327">
              <w:rPr>
                <w:i/>
                <w:iCs/>
                <w:sz w:val="18"/>
                <w:szCs w:val="18"/>
                <w:lang w:val="en-CN"/>
              </w:rPr>
              <w:t>locationAndBandwidth</w:t>
            </w:r>
            <w:r>
              <w:rPr>
                <w:sz w:val="18"/>
                <w:szCs w:val="18"/>
                <w:lang w:val="en-CN"/>
              </w:rPr>
              <w:t>,</w:t>
            </w:r>
            <w:r w:rsidR="00C27901">
              <w:rPr>
                <w:sz w:val="18"/>
                <w:szCs w:val="18"/>
                <w:lang w:val="en-CN"/>
              </w:rPr>
              <w:t xml:space="preserve"> </w:t>
            </w:r>
            <w:r w:rsidRPr="00D11327">
              <w:rPr>
                <w:i/>
                <w:iCs/>
                <w:sz w:val="18"/>
                <w:szCs w:val="18"/>
                <w:lang w:val="en-CN"/>
              </w:rPr>
              <w:t>SCS</w:t>
            </w:r>
            <w:r>
              <w:rPr>
                <w:sz w:val="18"/>
                <w:szCs w:val="18"/>
                <w:lang w:val="en-CN"/>
              </w:rPr>
              <w:t xml:space="preserve">, </w:t>
            </w:r>
            <w:r w:rsidRPr="00D11327">
              <w:rPr>
                <w:i/>
                <w:iCs/>
                <w:sz w:val="18"/>
                <w:szCs w:val="18"/>
                <w:lang w:val="en-CN"/>
              </w:rPr>
              <w:t>cyclicPrefix</w:t>
            </w:r>
            <w:r w:rsidR="006E6B2A">
              <w:rPr>
                <w:i/>
                <w:iCs/>
                <w:sz w:val="18"/>
                <w:szCs w:val="18"/>
                <w:lang w:val="en-CN"/>
              </w:rPr>
              <w:t>.</w:t>
            </w:r>
            <w:r w:rsidRPr="00D11327">
              <w:rPr>
                <w:sz w:val="18"/>
                <w:szCs w:val="18"/>
                <w:lang w:val="en-CN"/>
              </w:rPr>
              <w:t xml:space="preserve">                    </w:t>
            </w:r>
          </w:p>
        </w:tc>
        <w:tc>
          <w:tcPr>
            <w:tcW w:w="3685" w:type="dxa"/>
          </w:tcPr>
          <w:p w14:paraId="05FB8796" w14:textId="15AF2116" w:rsidR="00A64974" w:rsidRPr="00A64974" w:rsidRDefault="00A64974" w:rsidP="00BE40F6">
            <w:pPr>
              <w:pStyle w:val="NO"/>
              <w:ind w:left="0" w:firstLine="0"/>
              <w:rPr>
                <w:sz w:val="18"/>
                <w:szCs w:val="18"/>
                <w:lang w:eastAsia="zh-CN"/>
              </w:rPr>
            </w:pPr>
            <w:r w:rsidRPr="00A64974">
              <w:rPr>
                <w:sz w:val="18"/>
                <w:szCs w:val="18"/>
              </w:rPr>
              <w:t xml:space="preserve">It is necessary to identify </w:t>
            </w:r>
            <w:r w:rsidR="0098439A">
              <w:rPr>
                <w:sz w:val="18"/>
                <w:szCs w:val="18"/>
              </w:rPr>
              <w:t xml:space="preserve">PRACH and </w:t>
            </w:r>
            <w:r w:rsidRPr="00A64974">
              <w:rPr>
                <w:sz w:val="18"/>
                <w:szCs w:val="18"/>
              </w:rPr>
              <w:t xml:space="preserve">RAR frequency location because </w:t>
            </w:r>
            <w:r w:rsidR="00B5105C">
              <w:rPr>
                <w:sz w:val="18"/>
                <w:szCs w:val="18"/>
              </w:rPr>
              <w:t>PRACH</w:t>
            </w:r>
            <w:r w:rsidR="00ED38AD">
              <w:rPr>
                <w:sz w:val="18"/>
                <w:szCs w:val="18"/>
              </w:rPr>
              <w:t xml:space="preserve"> </w:t>
            </w:r>
            <w:r w:rsidR="00B5105C">
              <w:rPr>
                <w:sz w:val="18"/>
                <w:szCs w:val="18"/>
              </w:rPr>
              <w:t xml:space="preserve">/ </w:t>
            </w:r>
            <w:r w:rsidRPr="00A64974">
              <w:rPr>
                <w:sz w:val="18"/>
                <w:szCs w:val="18"/>
              </w:rPr>
              <w:t>CORESET</w:t>
            </w:r>
            <w:r w:rsidR="00B5105C">
              <w:rPr>
                <w:sz w:val="18"/>
                <w:szCs w:val="18"/>
              </w:rPr>
              <w:t xml:space="preserve"> </w:t>
            </w:r>
            <w:r w:rsidRPr="00A64974">
              <w:rPr>
                <w:sz w:val="18"/>
                <w:szCs w:val="18"/>
              </w:rPr>
              <w:t>/</w:t>
            </w:r>
            <w:r w:rsidR="00B5105C">
              <w:rPr>
                <w:sz w:val="18"/>
                <w:szCs w:val="18"/>
              </w:rPr>
              <w:t xml:space="preserve"> </w:t>
            </w:r>
            <w:r w:rsidRPr="00A64974">
              <w:rPr>
                <w:sz w:val="18"/>
                <w:szCs w:val="18"/>
              </w:rPr>
              <w:t>SS is configured per BWP</w:t>
            </w:r>
            <w:r w:rsidR="004C49E5">
              <w:rPr>
                <w:sz w:val="18"/>
                <w:szCs w:val="18"/>
              </w:rPr>
              <w:t>.</w:t>
            </w:r>
            <w:r w:rsidRPr="00A64974">
              <w:rPr>
                <w:sz w:val="18"/>
                <w:szCs w:val="18"/>
              </w:rPr>
              <w:t xml:space="preserve"> </w:t>
            </w:r>
          </w:p>
        </w:tc>
        <w:tc>
          <w:tcPr>
            <w:tcW w:w="1128" w:type="dxa"/>
          </w:tcPr>
          <w:p w14:paraId="1D8D32E7" w14:textId="37B33ED6" w:rsidR="00A64974" w:rsidRPr="00A64974" w:rsidRDefault="0056389F" w:rsidP="00BE40F6">
            <w:pPr>
              <w:pStyle w:val="NO"/>
              <w:ind w:left="0" w:firstLine="0"/>
              <w:rPr>
                <w:sz w:val="18"/>
                <w:szCs w:val="18"/>
                <w:lang w:eastAsia="zh-CN"/>
              </w:rPr>
            </w:pPr>
            <w:r>
              <w:rPr>
                <w:sz w:val="18"/>
                <w:szCs w:val="18"/>
                <w:lang w:eastAsia="zh-CN"/>
              </w:rPr>
              <w:t>20bit</w:t>
            </w:r>
          </w:p>
        </w:tc>
      </w:tr>
      <w:tr w:rsidR="00A64974" w:rsidRPr="00A64974" w14:paraId="621400B7" w14:textId="77777777" w:rsidTr="00474A25">
        <w:tc>
          <w:tcPr>
            <w:tcW w:w="1413" w:type="dxa"/>
          </w:tcPr>
          <w:p w14:paraId="4185DE73" w14:textId="3D618B05" w:rsidR="00A64974" w:rsidRPr="00A64974" w:rsidRDefault="00A64974" w:rsidP="00BE40F6">
            <w:pPr>
              <w:pStyle w:val="NO"/>
              <w:spacing w:after="60"/>
              <w:ind w:left="0" w:firstLine="0"/>
              <w:rPr>
                <w:sz w:val="18"/>
                <w:szCs w:val="18"/>
              </w:rPr>
            </w:pPr>
            <w:r w:rsidRPr="00A64974">
              <w:rPr>
                <w:sz w:val="18"/>
                <w:szCs w:val="18"/>
              </w:rPr>
              <w:t xml:space="preserve">UL </w:t>
            </w:r>
            <w:r w:rsidR="0009527C">
              <w:rPr>
                <w:sz w:val="18"/>
                <w:szCs w:val="18"/>
              </w:rPr>
              <w:t>frequency</w:t>
            </w:r>
            <w:r w:rsidRPr="00A64974">
              <w:rPr>
                <w:sz w:val="18"/>
                <w:szCs w:val="18"/>
              </w:rPr>
              <w:t xml:space="preserve"> info</w:t>
            </w:r>
          </w:p>
          <w:p w14:paraId="47B3B805" w14:textId="77777777" w:rsidR="00A64974" w:rsidRPr="00A64974" w:rsidRDefault="00A64974" w:rsidP="00BE40F6">
            <w:pPr>
              <w:spacing w:after="0"/>
              <w:rPr>
                <w:sz w:val="18"/>
                <w:szCs w:val="18"/>
              </w:rPr>
            </w:pPr>
          </w:p>
        </w:tc>
        <w:tc>
          <w:tcPr>
            <w:tcW w:w="3402" w:type="dxa"/>
          </w:tcPr>
          <w:p w14:paraId="54A77447" w14:textId="5ECBFD96" w:rsidR="00A64974" w:rsidRPr="00A64974" w:rsidRDefault="00A64974" w:rsidP="00BE40F6">
            <w:pPr>
              <w:spacing w:after="60"/>
              <w:rPr>
                <w:i/>
                <w:iCs/>
                <w:sz w:val="18"/>
                <w:szCs w:val="18"/>
              </w:rPr>
            </w:pPr>
            <w:proofErr w:type="spellStart"/>
            <w:r w:rsidRPr="00A64974">
              <w:rPr>
                <w:rFonts w:eastAsia="Times New Roman"/>
                <w:i/>
                <w:iCs/>
                <w:sz w:val="18"/>
                <w:szCs w:val="18"/>
              </w:rPr>
              <w:t>FrequencyInfoUL</w:t>
            </w:r>
            <w:proofErr w:type="spellEnd"/>
            <w:r w:rsidR="00572943">
              <w:rPr>
                <w:rFonts w:eastAsia="Times New Roman"/>
                <w:i/>
                <w:iCs/>
                <w:sz w:val="18"/>
                <w:szCs w:val="18"/>
              </w:rPr>
              <w:t>-SIB</w:t>
            </w:r>
            <w:r w:rsidRPr="00A64974">
              <w:rPr>
                <w:i/>
                <w:iCs/>
                <w:sz w:val="18"/>
                <w:szCs w:val="18"/>
              </w:rPr>
              <w:t xml:space="preserve"> </w:t>
            </w:r>
            <w:r w:rsidRPr="00A64974">
              <w:rPr>
                <w:sz w:val="18"/>
                <w:szCs w:val="18"/>
              </w:rPr>
              <w:t>(~13</w:t>
            </w:r>
            <w:r w:rsidR="002D232C">
              <w:rPr>
                <w:sz w:val="18"/>
                <w:szCs w:val="18"/>
              </w:rPr>
              <w:t>3</w:t>
            </w:r>
            <w:r w:rsidRPr="00A64974">
              <w:rPr>
                <w:sz w:val="18"/>
                <w:szCs w:val="18"/>
              </w:rPr>
              <w:t>bit)</w:t>
            </w:r>
          </w:p>
          <w:p w14:paraId="3724A72D" w14:textId="77777777" w:rsidR="00A64974" w:rsidRPr="00A64974" w:rsidRDefault="00A64974" w:rsidP="00A64974">
            <w:pPr>
              <w:pStyle w:val="NO"/>
              <w:numPr>
                <w:ilvl w:val="0"/>
                <w:numId w:val="87"/>
              </w:numPr>
              <w:spacing w:after="60"/>
              <w:rPr>
                <w:i/>
                <w:iCs/>
                <w:sz w:val="18"/>
                <w:szCs w:val="18"/>
              </w:rPr>
            </w:pPr>
            <w:proofErr w:type="spellStart"/>
            <w:r w:rsidRPr="00A64974">
              <w:rPr>
                <w:i/>
                <w:iCs/>
                <w:sz w:val="18"/>
                <w:szCs w:val="18"/>
              </w:rPr>
              <w:t>MultiFrequencyBandListNR</w:t>
            </w:r>
            <w:proofErr w:type="spellEnd"/>
            <w:r w:rsidRPr="00A64974">
              <w:rPr>
                <w:i/>
                <w:iCs/>
                <w:sz w:val="18"/>
                <w:szCs w:val="18"/>
              </w:rPr>
              <w:t xml:space="preserve"> </w:t>
            </w:r>
            <w:r w:rsidRPr="00A64974">
              <w:rPr>
                <w:sz w:val="18"/>
                <w:szCs w:val="18"/>
              </w:rPr>
              <w:t>(80bit)</w:t>
            </w:r>
          </w:p>
          <w:p w14:paraId="142E4BF5"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absoluteFrequencyPointA</w:t>
            </w:r>
            <w:proofErr w:type="spellEnd"/>
            <w:r w:rsidRPr="00A64974">
              <w:rPr>
                <w:i/>
                <w:iCs/>
                <w:sz w:val="18"/>
                <w:szCs w:val="18"/>
              </w:rPr>
              <w:t xml:space="preserve"> </w:t>
            </w:r>
            <w:r w:rsidRPr="00A64974">
              <w:rPr>
                <w:sz w:val="18"/>
                <w:szCs w:val="18"/>
              </w:rPr>
              <w:t>(22bit)</w:t>
            </w:r>
          </w:p>
          <w:p w14:paraId="4F24AAFA" w14:textId="77777777" w:rsidR="00A64974" w:rsidRPr="00A64974" w:rsidRDefault="00A64974" w:rsidP="00A64974">
            <w:pPr>
              <w:pStyle w:val="NO"/>
              <w:numPr>
                <w:ilvl w:val="0"/>
                <w:numId w:val="87"/>
              </w:numPr>
              <w:overflowPunct/>
              <w:autoSpaceDE/>
              <w:autoSpaceDN/>
              <w:adjustRightInd/>
              <w:spacing w:after="60"/>
              <w:jc w:val="both"/>
              <w:rPr>
                <w:i/>
                <w:iCs/>
                <w:sz w:val="18"/>
                <w:szCs w:val="18"/>
              </w:rPr>
            </w:pPr>
            <w:proofErr w:type="spellStart"/>
            <w:r w:rsidRPr="00A64974">
              <w:rPr>
                <w:i/>
                <w:iCs/>
                <w:sz w:val="18"/>
                <w:szCs w:val="18"/>
              </w:rPr>
              <w:t>scs-SpecificCarrierList</w:t>
            </w:r>
            <w:proofErr w:type="spellEnd"/>
            <w:r w:rsidRPr="00A64974">
              <w:rPr>
                <w:i/>
                <w:iCs/>
                <w:sz w:val="18"/>
                <w:szCs w:val="18"/>
              </w:rPr>
              <w:t xml:space="preserve"> </w:t>
            </w:r>
            <w:r w:rsidRPr="00A64974">
              <w:rPr>
                <w:sz w:val="18"/>
                <w:szCs w:val="18"/>
              </w:rPr>
              <w:t>(~24bit)</w:t>
            </w:r>
            <w:r w:rsidRPr="00A64974">
              <w:rPr>
                <w:i/>
                <w:iCs/>
                <w:sz w:val="18"/>
                <w:szCs w:val="18"/>
              </w:rPr>
              <w:t xml:space="preserve"> </w:t>
            </w:r>
          </w:p>
          <w:p w14:paraId="0202B344" w14:textId="77777777" w:rsidR="00A64974" w:rsidRPr="00A64974" w:rsidRDefault="00A64974" w:rsidP="00A64974">
            <w:pPr>
              <w:pStyle w:val="NO"/>
              <w:numPr>
                <w:ilvl w:val="0"/>
                <w:numId w:val="87"/>
              </w:numPr>
              <w:overflowPunct/>
              <w:autoSpaceDE/>
              <w:autoSpaceDN/>
              <w:adjustRightInd/>
              <w:spacing w:after="60"/>
              <w:jc w:val="both"/>
              <w:rPr>
                <w:rFonts w:eastAsia="MS Mincho"/>
                <w:i/>
                <w:iCs/>
                <w:sz w:val="18"/>
                <w:szCs w:val="18"/>
                <w:lang w:val="en-CN"/>
              </w:rPr>
            </w:pPr>
            <w:r w:rsidRPr="00A64974">
              <w:rPr>
                <w:rFonts w:eastAsia="MS Mincho"/>
                <w:i/>
                <w:iCs/>
                <w:sz w:val="18"/>
                <w:szCs w:val="18"/>
                <w:lang w:val="en-CN"/>
              </w:rPr>
              <w:t xml:space="preserve">p-Max </w:t>
            </w:r>
            <w:r w:rsidRPr="00A64974">
              <w:rPr>
                <w:rFonts w:eastAsia="MS Mincho"/>
                <w:sz w:val="18"/>
                <w:szCs w:val="18"/>
                <w:lang w:val="en-CN"/>
              </w:rPr>
              <w:t>(6bit)</w:t>
            </w:r>
          </w:p>
          <w:p w14:paraId="3CA3E70F" w14:textId="77777777" w:rsidR="00A64974" w:rsidRPr="00A64974" w:rsidRDefault="00A64974" w:rsidP="00A64974">
            <w:pPr>
              <w:pStyle w:val="NO"/>
              <w:numPr>
                <w:ilvl w:val="0"/>
                <w:numId w:val="87"/>
              </w:numPr>
              <w:overflowPunct/>
              <w:autoSpaceDE/>
              <w:autoSpaceDN/>
              <w:adjustRightInd/>
              <w:spacing w:after="60"/>
              <w:jc w:val="both"/>
              <w:rPr>
                <w:rFonts w:eastAsia="MS Mincho"/>
                <w:i/>
                <w:iCs/>
                <w:sz w:val="18"/>
                <w:szCs w:val="18"/>
              </w:rPr>
            </w:pPr>
            <w:r w:rsidRPr="00A64974">
              <w:rPr>
                <w:rFonts w:eastAsia="MS Mincho"/>
                <w:i/>
                <w:iCs/>
                <w:sz w:val="18"/>
                <w:szCs w:val="18"/>
              </w:rPr>
              <w:t xml:space="preserve">frequencyShift7p5khz </w:t>
            </w:r>
            <w:r w:rsidRPr="00A64974">
              <w:rPr>
                <w:rFonts w:eastAsia="MS Mincho"/>
                <w:sz w:val="18"/>
                <w:szCs w:val="18"/>
              </w:rPr>
              <w:t>(1bit)</w:t>
            </w:r>
          </w:p>
        </w:tc>
        <w:tc>
          <w:tcPr>
            <w:tcW w:w="3685" w:type="dxa"/>
          </w:tcPr>
          <w:p w14:paraId="19B8A797" w14:textId="559072F9" w:rsidR="00A64974" w:rsidRDefault="00A64974" w:rsidP="004D4160">
            <w:pPr>
              <w:pStyle w:val="NO"/>
              <w:numPr>
                <w:ilvl w:val="0"/>
                <w:numId w:val="87"/>
              </w:numPr>
              <w:spacing w:after="120"/>
              <w:rPr>
                <w:sz w:val="18"/>
                <w:szCs w:val="18"/>
                <w:lang w:eastAsia="zh-CN"/>
              </w:rPr>
            </w:pPr>
            <w:r w:rsidRPr="00A64974">
              <w:rPr>
                <w:sz w:val="18"/>
                <w:szCs w:val="18"/>
              </w:rPr>
              <w:t>It is necessary to</w:t>
            </w:r>
            <w:r w:rsidR="00B76DD7">
              <w:rPr>
                <w:sz w:val="18"/>
                <w:szCs w:val="18"/>
              </w:rPr>
              <w:t xml:space="preserve"> obtain</w:t>
            </w:r>
            <w:r w:rsidRPr="00A64974">
              <w:rPr>
                <w:sz w:val="18"/>
                <w:szCs w:val="18"/>
              </w:rPr>
              <w:t xml:space="preserve"> </w:t>
            </w:r>
            <w:r w:rsidR="00CD447F">
              <w:rPr>
                <w:sz w:val="18"/>
                <w:szCs w:val="18"/>
              </w:rPr>
              <w:t>carrier information of PRACH</w:t>
            </w:r>
            <w:r w:rsidR="00B76DD7">
              <w:rPr>
                <w:sz w:val="18"/>
                <w:szCs w:val="18"/>
              </w:rPr>
              <w:t xml:space="preserve"> transmission </w:t>
            </w:r>
            <w:r w:rsidR="00CD447F">
              <w:rPr>
                <w:sz w:val="18"/>
                <w:szCs w:val="18"/>
              </w:rPr>
              <w:t xml:space="preserve">and related </w:t>
            </w:r>
            <w:r w:rsidR="00B76DD7">
              <w:rPr>
                <w:sz w:val="18"/>
                <w:szCs w:val="18"/>
              </w:rPr>
              <w:t>setting (e.g. UL power).</w:t>
            </w:r>
          </w:p>
          <w:p w14:paraId="3EF02182" w14:textId="77777777" w:rsidR="004D4160" w:rsidRDefault="004D4160" w:rsidP="004D4160">
            <w:pPr>
              <w:pStyle w:val="NO"/>
              <w:numPr>
                <w:ilvl w:val="0"/>
                <w:numId w:val="87"/>
              </w:numPr>
              <w:spacing w:after="120"/>
              <w:rPr>
                <w:sz w:val="18"/>
                <w:szCs w:val="18"/>
                <w:lang w:eastAsia="zh-CN"/>
              </w:rPr>
            </w:pPr>
            <w:r>
              <w:rPr>
                <w:sz w:val="18"/>
                <w:szCs w:val="18"/>
                <w:lang w:eastAsia="zh-CN"/>
              </w:rPr>
              <w:t>Assume up to 8 bands</w:t>
            </w:r>
          </w:p>
          <w:p w14:paraId="76E3FC7F" w14:textId="7D434E8F" w:rsidR="004D4160" w:rsidRPr="00A64974" w:rsidRDefault="004D4160" w:rsidP="004D4160">
            <w:pPr>
              <w:pStyle w:val="NO"/>
              <w:numPr>
                <w:ilvl w:val="0"/>
                <w:numId w:val="87"/>
              </w:numPr>
              <w:spacing w:after="120"/>
              <w:rPr>
                <w:sz w:val="18"/>
                <w:szCs w:val="18"/>
                <w:lang w:eastAsia="zh-CN"/>
              </w:rPr>
            </w:pPr>
            <w:r>
              <w:rPr>
                <w:sz w:val="18"/>
                <w:szCs w:val="18"/>
                <w:lang w:eastAsia="zh-CN"/>
              </w:rPr>
              <w:t xml:space="preserve">Assume only 1 SCS. </w:t>
            </w:r>
          </w:p>
        </w:tc>
        <w:tc>
          <w:tcPr>
            <w:tcW w:w="1128" w:type="dxa"/>
          </w:tcPr>
          <w:p w14:paraId="235A8102" w14:textId="60A980E7" w:rsidR="00A64974" w:rsidRPr="00A64974" w:rsidRDefault="00F56BC5" w:rsidP="00BE40F6">
            <w:pPr>
              <w:pStyle w:val="NO"/>
              <w:ind w:left="0" w:firstLine="0"/>
              <w:rPr>
                <w:sz w:val="18"/>
                <w:szCs w:val="18"/>
                <w:lang w:eastAsia="zh-CN"/>
              </w:rPr>
            </w:pPr>
            <w:r>
              <w:rPr>
                <w:sz w:val="18"/>
                <w:szCs w:val="18"/>
                <w:lang w:eastAsia="zh-CN"/>
              </w:rPr>
              <w:t>13</w:t>
            </w:r>
            <w:r w:rsidR="00B54AC3">
              <w:rPr>
                <w:sz w:val="18"/>
                <w:szCs w:val="18"/>
                <w:lang w:eastAsia="zh-CN"/>
              </w:rPr>
              <w:t>3</w:t>
            </w:r>
            <w:r>
              <w:rPr>
                <w:sz w:val="18"/>
                <w:szCs w:val="18"/>
                <w:lang w:eastAsia="zh-CN"/>
              </w:rPr>
              <w:t>bit</w:t>
            </w:r>
          </w:p>
        </w:tc>
      </w:tr>
      <w:tr w:rsidR="00A64974" w:rsidRPr="00A64974" w14:paraId="5AE1CFCC" w14:textId="77777777" w:rsidTr="00474A25">
        <w:tc>
          <w:tcPr>
            <w:tcW w:w="1413" w:type="dxa"/>
          </w:tcPr>
          <w:p w14:paraId="346C6843" w14:textId="77777777" w:rsidR="00A64974" w:rsidRPr="00A64974" w:rsidRDefault="00A64974" w:rsidP="00BE40F6">
            <w:pPr>
              <w:pStyle w:val="NO"/>
              <w:ind w:left="0" w:firstLine="0"/>
              <w:rPr>
                <w:sz w:val="18"/>
                <w:szCs w:val="18"/>
                <w:lang w:eastAsia="zh-CN"/>
              </w:rPr>
            </w:pPr>
            <w:r w:rsidRPr="00A64974">
              <w:rPr>
                <w:sz w:val="18"/>
                <w:szCs w:val="18"/>
              </w:rPr>
              <w:t>SIB1 reception</w:t>
            </w:r>
          </w:p>
        </w:tc>
        <w:tc>
          <w:tcPr>
            <w:tcW w:w="3402" w:type="dxa"/>
          </w:tcPr>
          <w:p w14:paraId="3DE8AEE0" w14:textId="77777777" w:rsidR="00A64974" w:rsidRPr="00A64974" w:rsidRDefault="00A64974" w:rsidP="00BE40F6">
            <w:pPr>
              <w:pStyle w:val="NO"/>
              <w:ind w:left="0" w:firstLine="0"/>
              <w:rPr>
                <w:sz w:val="18"/>
                <w:szCs w:val="18"/>
                <w:lang w:eastAsia="zh-CN"/>
              </w:rPr>
            </w:pPr>
            <w:r w:rsidRPr="00A64974">
              <w:rPr>
                <w:i/>
                <w:iCs/>
                <w:sz w:val="18"/>
                <w:szCs w:val="18"/>
              </w:rPr>
              <w:t>pdcch-ConfigSIB1</w:t>
            </w:r>
            <w:r w:rsidRPr="00A64974">
              <w:rPr>
                <w:sz w:val="18"/>
                <w:szCs w:val="18"/>
              </w:rPr>
              <w:t xml:space="preserve"> (8bit)</w:t>
            </w:r>
          </w:p>
        </w:tc>
        <w:tc>
          <w:tcPr>
            <w:tcW w:w="3685" w:type="dxa"/>
          </w:tcPr>
          <w:p w14:paraId="2289ADBB" w14:textId="7A74E1EE" w:rsidR="00A64974" w:rsidRPr="00A64974" w:rsidRDefault="00B22D53" w:rsidP="00BE40F6">
            <w:pPr>
              <w:pStyle w:val="NO"/>
              <w:ind w:left="0" w:firstLine="0"/>
              <w:rPr>
                <w:sz w:val="18"/>
                <w:szCs w:val="18"/>
                <w:lang w:eastAsia="zh-CN"/>
              </w:rPr>
            </w:pPr>
            <w:r>
              <w:rPr>
                <w:sz w:val="18"/>
                <w:szCs w:val="18"/>
                <w:lang w:eastAsia="zh-CN"/>
              </w:rPr>
              <w:t>It seems conflicted with latest RAN1 agreement</w:t>
            </w:r>
          </w:p>
        </w:tc>
        <w:tc>
          <w:tcPr>
            <w:tcW w:w="1128" w:type="dxa"/>
          </w:tcPr>
          <w:p w14:paraId="16DA970F" w14:textId="51372560" w:rsidR="00A64974" w:rsidRPr="00A64974" w:rsidRDefault="000257D8" w:rsidP="00BE40F6">
            <w:pPr>
              <w:pStyle w:val="NO"/>
              <w:ind w:left="0" w:firstLine="0"/>
              <w:rPr>
                <w:sz w:val="18"/>
                <w:szCs w:val="18"/>
                <w:lang w:eastAsia="zh-CN"/>
              </w:rPr>
            </w:pPr>
            <w:r>
              <w:rPr>
                <w:sz w:val="18"/>
                <w:szCs w:val="18"/>
                <w:lang w:eastAsia="zh-CN"/>
              </w:rPr>
              <w:t>8bit</w:t>
            </w:r>
            <w:r w:rsidR="009C6162">
              <w:rPr>
                <w:sz w:val="18"/>
                <w:szCs w:val="18"/>
                <w:lang w:eastAsia="zh-CN"/>
              </w:rPr>
              <w:t xml:space="preserve"> (TBD)</w:t>
            </w:r>
          </w:p>
        </w:tc>
      </w:tr>
      <w:tr w:rsidR="00A64974" w:rsidRPr="00A64974" w14:paraId="78892959" w14:textId="77777777" w:rsidTr="00474A25">
        <w:tc>
          <w:tcPr>
            <w:tcW w:w="1413" w:type="dxa"/>
          </w:tcPr>
          <w:p w14:paraId="23EDAB8A" w14:textId="77777777" w:rsidR="00A64974" w:rsidRPr="00A64974" w:rsidRDefault="00A64974" w:rsidP="00BE40F6">
            <w:pPr>
              <w:pStyle w:val="NO"/>
              <w:ind w:left="0" w:firstLine="0"/>
              <w:rPr>
                <w:sz w:val="18"/>
                <w:szCs w:val="18"/>
                <w:lang w:eastAsia="zh-CN"/>
              </w:rPr>
            </w:pPr>
            <w:r w:rsidRPr="00A64974">
              <w:rPr>
                <w:sz w:val="18"/>
                <w:szCs w:val="18"/>
                <w:lang w:eastAsia="zh-CN"/>
              </w:rPr>
              <w:t xml:space="preserve">RAR reception </w:t>
            </w:r>
          </w:p>
        </w:tc>
        <w:tc>
          <w:tcPr>
            <w:tcW w:w="3402" w:type="dxa"/>
          </w:tcPr>
          <w:p w14:paraId="6FDA8C38" w14:textId="77777777" w:rsidR="00A64974" w:rsidRPr="00A64974" w:rsidRDefault="00A64974" w:rsidP="00BE40F6">
            <w:pPr>
              <w:pStyle w:val="NO"/>
              <w:spacing w:after="60"/>
              <w:ind w:left="0" w:firstLine="0"/>
              <w:rPr>
                <w:i/>
                <w:iCs/>
                <w:sz w:val="18"/>
                <w:szCs w:val="18"/>
              </w:rPr>
            </w:pPr>
            <w:r w:rsidRPr="00A64974">
              <w:rPr>
                <w:i/>
                <w:iCs/>
                <w:sz w:val="18"/>
                <w:szCs w:val="18"/>
              </w:rPr>
              <w:t>RA-</w:t>
            </w:r>
            <w:proofErr w:type="spellStart"/>
            <w:r w:rsidRPr="00A64974">
              <w:rPr>
                <w:i/>
                <w:iCs/>
                <w:sz w:val="18"/>
                <w:szCs w:val="18"/>
              </w:rPr>
              <w:t>SearchSpace</w:t>
            </w:r>
            <w:proofErr w:type="spellEnd"/>
            <w:r w:rsidRPr="00A64974">
              <w:rPr>
                <w:i/>
                <w:iCs/>
                <w:sz w:val="18"/>
                <w:szCs w:val="18"/>
              </w:rPr>
              <w:t xml:space="preserve"> (6bit)</w:t>
            </w:r>
          </w:p>
          <w:p w14:paraId="2E423E4D" w14:textId="28D7A814" w:rsidR="00A64974" w:rsidRPr="00A64974" w:rsidRDefault="00A64974" w:rsidP="00BE40F6">
            <w:pPr>
              <w:spacing w:after="60"/>
              <w:rPr>
                <w:rFonts w:eastAsia="Times New Roman"/>
                <w:i/>
                <w:iCs/>
                <w:sz w:val="18"/>
                <w:szCs w:val="18"/>
              </w:rPr>
            </w:pPr>
            <w:proofErr w:type="spellStart"/>
            <w:r w:rsidRPr="00A64974">
              <w:rPr>
                <w:rFonts w:eastAsia="Times New Roman"/>
                <w:i/>
                <w:iCs/>
                <w:sz w:val="18"/>
                <w:szCs w:val="18"/>
              </w:rPr>
              <w:t>monitoringSlotPeriodicityAndOffset</w:t>
            </w:r>
            <w:proofErr w:type="spellEnd"/>
            <w:r w:rsidRPr="00A64974">
              <w:rPr>
                <w:rFonts w:eastAsia="Times New Roman"/>
                <w:i/>
                <w:iCs/>
                <w:sz w:val="18"/>
                <w:szCs w:val="18"/>
              </w:rPr>
              <w:t xml:space="preserve"> </w:t>
            </w:r>
            <w:r w:rsidRPr="00A64974">
              <w:rPr>
                <w:rFonts w:eastAsia="Times New Roman"/>
                <w:sz w:val="18"/>
                <w:szCs w:val="18"/>
              </w:rPr>
              <w:t>(1</w:t>
            </w:r>
            <w:r w:rsidR="00FB6772">
              <w:rPr>
                <w:rFonts w:eastAsia="Times New Roman"/>
                <w:sz w:val="18"/>
                <w:szCs w:val="18"/>
              </w:rPr>
              <w:t>6</w:t>
            </w:r>
            <w:r w:rsidRPr="00A64974">
              <w:rPr>
                <w:rFonts w:eastAsia="Times New Roman"/>
                <w:sz w:val="18"/>
                <w:szCs w:val="18"/>
              </w:rPr>
              <w:t>bit)</w:t>
            </w:r>
          </w:p>
          <w:p w14:paraId="3E5CD07D" w14:textId="77777777" w:rsidR="00A64974" w:rsidRPr="00A64974" w:rsidRDefault="00A64974" w:rsidP="00BE40F6">
            <w:pPr>
              <w:spacing w:after="60"/>
              <w:rPr>
                <w:rFonts w:eastAsia="Times New Roman"/>
                <w:i/>
                <w:iCs/>
                <w:sz w:val="18"/>
                <w:szCs w:val="18"/>
              </w:rPr>
            </w:pPr>
            <w:r w:rsidRPr="00A64974">
              <w:rPr>
                <w:rFonts w:eastAsia="Times New Roman"/>
                <w:i/>
                <w:iCs/>
                <w:sz w:val="18"/>
                <w:szCs w:val="18"/>
              </w:rPr>
              <w:t xml:space="preserve">duration </w:t>
            </w:r>
            <w:r w:rsidRPr="00A64974">
              <w:rPr>
                <w:rFonts w:eastAsia="Times New Roman"/>
                <w:sz w:val="18"/>
                <w:szCs w:val="18"/>
              </w:rPr>
              <w:t>(12bit)</w:t>
            </w:r>
          </w:p>
          <w:p w14:paraId="09B70DF3" w14:textId="77777777" w:rsidR="00A64974" w:rsidRPr="00A64974" w:rsidRDefault="00A64974" w:rsidP="00BE40F6">
            <w:pPr>
              <w:spacing w:after="60"/>
              <w:rPr>
                <w:rFonts w:eastAsia="Times New Roman"/>
                <w:i/>
                <w:iCs/>
                <w:sz w:val="18"/>
                <w:szCs w:val="18"/>
              </w:rPr>
            </w:pPr>
            <w:proofErr w:type="spellStart"/>
            <w:r w:rsidRPr="00A64974">
              <w:rPr>
                <w:rFonts w:eastAsia="Times New Roman"/>
                <w:i/>
                <w:iCs/>
                <w:sz w:val="18"/>
                <w:szCs w:val="18"/>
              </w:rPr>
              <w:t>monitoringSymbolsWithinSlot</w:t>
            </w:r>
            <w:proofErr w:type="spellEnd"/>
            <w:r w:rsidRPr="00A64974">
              <w:rPr>
                <w:rFonts w:eastAsia="Times New Roman"/>
                <w:i/>
                <w:iCs/>
                <w:sz w:val="18"/>
                <w:szCs w:val="18"/>
              </w:rPr>
              <w:t xml:space="preserve"> </w:t>
            </w:r>
            <w:r w:rsidRPr="00A64974">
              <w:rPr>
                <w:rFonts w:eastAsia="Times New Roman"/>
                <w:sz w:val="18"/>
                <w:szCs w:val="18"/>
              </w:rPr>
              <w:t>(14bit)</w:t>
            </w:r>
          </w:p>
          <w:p w14:paraId="4E9EE224" w14:textId="7AD866FE" w:rsidR="00A64974" w:rsidRPr="00A64974" w:rsidRDefault="00A64974" w:rsidP="00BE40F6">
            <w:pPr>
              <w:spacing w:after="60"/>
              <w:rPr>
                <w:rFonts w:eastAsia="Times New Roman"/>
                <w:i/>
                <w:iCs/>
                <w:sz w:val="18"/>
                <w:szCs w:val="18"/>
              </w:rPr>
            </w:pPr>
            <w:proofErr w:type="spellStart"/>
            <w:r w:rsidRPr="00A64974">
              <w:rPr>
                <w:rFonts w:eastAsia="Times New Roman"/>
                <w:i/>
                <w:iCs/>
                <w:sz w:val="18"/>
                <w:szCs w:val="18"/>
              </w:rPr>
              <w:t>nrofCandidates</w:t>
            </w:r>
            <w:proofErr w:type="spellEnd"/>
            <w:r w:rsidRPr="00A64974">
              <w:rPr>
                <w:rFonts w:eastAsia="Times New Roman"/>
                <w:i/>
                <w:iCs/>
                <w:sz w:val="18"/>
                <w:szCs w:val="18"/>
              </w:rPr>
              <w:t xml:space="preserve"> </w:t>
            </w:r>
            <w:r w:rsidRPr="00A64974">
              <w:rPr>
                <w:rFonts w:eastAsia="Times New Roman"/>
                <w:sz w:val="18"/>
                <w:szCs w:val="18"/>
              </w:rPr>
              <w:t>(</w:t>
            </w:r>
            <w:r w:rsidR="0061519A">
              <w:rPr>
                <w:rFonts w:eastAsia="Times New Roman"/>
                <w:sz w:val="18"/>
                <w:szCs w:val="18"/>
              </w:rPr>
              <w:t>6</w:t>
            </w:r>
            <w:r w:rsidRPr="00A64974">
              <w:rPr>
                <w:rFonts w:eastAsia="Times New Roman"/>
                <w:sz w:val="18"/>
                <w:szCs w:val="18"/>
              </w:rPr>
              <w:t>bit)</w:t>
            </w:r>
          </w:p>
        </w:tc>
        <w:tc>
          <w:tcPr>
            <w:tcW w:w="3685" w:type="dxa"/>
          </w:tcPr>
          <w:p w14:paraId="057EFD8F" w14:textId="696A3020" w:rsidR="005F1520" w:rsidRDefault="00C00593" w:rsidP="003F6702">
            <w:pPr>
              <w:pStyle w:val="NO"/>
              <w:numPr>
                <w:ilvl w:val="0"/>
                <w:numId w:val="87"/>
              </w:numPr>
              <w:spacing w:after="120"/>
              <w:rPr>
                <w:sz w:val="18"/>
                <w:szCs w:val="18"/>
                <w:lang w:eastAsia="zh-CN"/>
              </w:rPr>
            </w:pPr>
            <w:r>
              <w:rPr>
                <w:sz w:val="18"/>
                <w:szCs w:val="18"/>
                <w:lang w:eastAsia="zh-CN"/>
              </w:rPr>
              <w:t>Assume CORESET#0 is used for RAR reception</w:t>
            </w:r>
            <w:r w:rsidR="00B123F8">
              <w:rPr>
                <w:sz w:val="18"/>
                <w:szCs w:val="18"/>
                <w:lang w:eastAsia="zh-CN"/>
              </w:rPr>
              <w:t xml:space="preserve"> (i.e. no extra common CORESET configuration). </w:t>
            </w:r>
          </w:p>
          <w:p w14:paraId="4DE586CA" w14:textId="758DA40A" w:rsidR="00A64974" w:rsidRPr="00C00593" w:rsidRDefault="005F1520" w:rsidP="003F6702">
            <w:pPr>
              <w:pStyle w:val="NO"/>
              <w:numPr>
                <w:ilvl w:val="0"/>
                <w:numId w:val="87"/>
              </w:numPr>
              <w:spacing w:after="120"/>
              <w:rPr>
                <w:sz w:val="18"/>
                <w:szCs w:val="18"/>
                <w:lang w:eastAsia="zh-CN"/>
              </w:rPr>
            </w:pPr>
            <w:r>
              <w:rPr>
                <w:sz w:val="18"/>
                <w:szCs w:val="18"/>
                <w:lang w:eastAsia="zh-CN"/>
              </w:rPr>
              <w:t xml:space="preserve">Assume </w:t>
            </w:r>
            <w:r w:rsidR="00C00593" w:rsidRPr="00C00593">
              <w:rPr>
                <w:sz w:val="18"/>
                <w:szCs w:val="18"/>
                <w:lang w:eastAsia="zh-CN"/>
              </w:rPr>
              <w:t xml:space="preserve">only one </w:t>
            </w:r>
            <w:r w:rsidR="00C00593">
              <w:rPr>
                <w:sz w:val="18"/>
                <w:szCs w:val="18"/>
                <w:lang w:eastAsia="zh-CN"/>
              </w:rPr>
              <w:t>s</w:t>
            </w:r>
            <w:r w:rsidR="00C00593" w:rsidRPr="00C00593">
              <w:rPr>
                <w:sz w:val="18"/>
                <w:szCs w:val="18"/>
                <w:lang w:eastAsia="zh-CN"/>
              </w:rPr>
              <w:t>earch space</w:t>
            </w:r>
            <w:r w:rsidR="00C00593">
              <w:rPr>
                <w:sz w:val="18"/>
                <w:szCs w:val="18"/>
                <w:lang w:eastAsia="zh-CN"/>
              </w:rPr>
              <w:t xml:space="preserve"> is configured for RAR.</w:t>
            </w:r>
          </w:p>
        </w:tc>
        <w:tc>
          <w:tcPr>
            <w:tcW w:w="1128" w:type="dxa"/>
          </w:tcPr>
          <w:p w14:paraId="7970D430" w14:textId="1A0FEEA8" w:rsidR="00A64974" w:rsidRPr="00A64974" w:rsidRDefault="00F65B53" w:rsidP="00BE40F6">
            <w:pPr>
              <w:pStyle w:val="NO"/>
              <w:ind w:left="0" w:firstLine="0"/>
              <w:rPr>
                <w:sz w:val="18"/>
                <w:szCs w:val="18"/>
                <w:lang w:eastAsia="zh-CN"/>
              </w:rPr>
            </w:pPr>
            <w:r>
              <w:rPr>
                <w:sz w:val="18"/>
                <w:szCs w:val="18"/>
                <w:lang w:eastAsia="zh-CN"/>
              </w:rPr>
              <w:t>52</w:t>
            </w:r>
            <w:r w:rsidR="00BE4D3E">
              <w:rPr>
                <w:sz w:val="18"/>
                <w:szCs w:val="18"/>
                <w:lang w:eastAsia="zh-CN"/>
              </w:rPr>
              <w:t>bit</w:t>
            </w:r>
          </w:p>
        </w:tc>
      </w:tr>
      <w:tr w:rsidR="007A4712" w:rsidRPr="00A64974" w14:paraId="50C69620" w14:textId="77777777" w:rsidTr="00C226D4">
        <w:tc>
          <w:tcPr>
            <w:tcW w:w="9628" w:type="dxa"/>
            <w:gridSpan w:val="4"/>
          </w:tcPr>
          <w:p w14:paraId="4B48D349" w14:textId="5C4169FF" w:rsidR="00FB6772" w:rsidRPr="00FB6772" w:rsidRDefault="007A4712" w:rsidP="00FB6772">
            <w:pPr>
              <w:pStyle w:val="NO"/>
              <w:spacing w:after="120"/>
              <w:ind w:left="0" w:firstLine="0"/>
              <w:rPr>
                <w:b/>
                <w:bCs/>
                <w:sz w:val="18"/>
                <w:szCs w:val="18"/>
                <w:lang w:eastAsia="zh-CN"/>
              </w:rPr>
            </w:pPr>
            <w:r w:rsidRPr="00FB6772">
              <w:rPr>
                <w:b/>
                <w:bCs/>
                <w:sz w:val="18"/>
                <w:szCs w:val="18"/>
                <w:lang w:eastAsia="zh-CN"/>
              </w:rPr>
              <w:t>Total payload size: 3</w:t>
            </w:r>
            <w:r w:rsidR="00C075E2">
              <w:rPr>
                <w:b/>
                <w:bCs/>
                <w:sz w:val="18"/>
                <w:szCs w:val="18"/>
                <w:lang w:eastAsia="zh-CN"/>
              </w:rPr>
              <w:t>6</w:t>
            </w:r>
            <w:r w:rsidR="00487D17">
              <w:rPr>
                <w:b/>
                <w:bCs/>
                <w:sz w:val="18"/>
                <w:szCs w:val="18"/>
                <w:lang w:eastAsia="zh-CN"/>
              </w:rPr>
              <w:t>9</w:t>
            </w:r>
            <w:r w:rsidR="00FB6772" w:rsidRPr="00FB6772">
              <w:rPr>
                <w:b/>
                <w:bCs/>
                <w:sz w:val="18"/>
                <w:szCs w:val="18"/>
                <w:lang w:eastAsia="zh-CN"/>
              </w:rPr>
              <w:t>bit</w:t>
            </w:r>
            <m:oMath>
              <m:r>
                <m:rPr>
                  <m:sty m:val="bi"/>
                </m:rPr>
                <w:rPr>
                  <w:rFonts w:ascii="Cambria Math" w:hAnsi="Cambria Math"/>
                  <w:sz w:val="18"/>
                  <w:szCs w:val="18"/>
                  <w:lang w:eastAsia="zh-CN"/>
                </w:rPr>
                <m:t>×</m:t>
              </m:r>
            </m:oMath>
            <w:r w:rsidR="001927CC">
              <w:rPr>
                <w:b/>
                <w:sz w:val="18"/>
                <w:szCs w:val="18"/>
                <w:lang w:eastAsia="zh-CN"/>
              </w:rPr>
              <w:t>Num of</w:t>
            </w:r>
            <w:r w:rsidR="00FF0363">
              <w:rPr>
                <w:b/>
                <w:sz w:val="18"/>
                <w:szCs w:val="18"/>
                <w:lang w:eastAsia="zh-CN"/>
              </w:rPr>
              <w:t xml:space="preserve"> </w:t>
            </w:r>
            <w:r w:rsidR="00FB6772" w:rsidRPr="00FB6772">
              <w:rPr>
                <w:b/>
                <w:bCs/>
                <w:sz w:val="18"/>
                <w:szCs w:val="18"/>
                <w:lang w:eastAsia="zh-CN"/>
              </w:rPr>
              <w:t>NES Cell (e.g. If 8 NES Cells’ UL WUS config are included, 2</w:t>
            </w:r>
            <w:r w:rsidR="00420777">
              <w:rPr>
                <w:b/>
                <w:bCs/>
                <w:sz w:val="18"/>
                <w:szCs w:val="18"/>
                <w:lang w:eastAsia="zh-CN"/>
              </w:rPr>
              <w:t>95</w:t>
            </w:r>
            <w:r w:rsidR="004F5172">
              <w:rPr>
                <w:b/>
                <w:bCs/>
                <w:sz w:val="18"/>
                <w:szCs w:val="18"/>
                <w:lang w:eastAsia="zh-CN"/>
              </w:rPr>
              <w:t>2</w:t>
            </w:r>
            <w:r w:rsidR="00FB6772" w:rsidRPr="00FB6772">
              <w:rPr>
                <w:b/>
                <w:bCs/>
                <w:sz w:val="18"/>
                <w:szCs w:val="18"/>
                <w:lang w:eastAsia="zh-CN"/>
              </w:rPr>
              <w:t xml:space="preserve"> bit is required) *  </w:t>
            </w:r>
            <w:r w:rsidRPr="00FB6772">
              <w:rPr>
                <w:b/>
                <w:bCs/>
                <w:sz w:val="18"/>
                <w:szCs w:val="18"/>
                <w:lang w:eastAsia="zh-CN"/>
              </w:rPr>
              <w:t xml:space="preserve"> </w:t>
            </w:r>
          </w:p>
          <w:p w14:paraId="62221683" w14:textId="09404B6E" w:rsidR="007A4712" w:rsidRPr="007A4712" w:rsidRDefault="00FB6772" w:rsidP="00FB6772">
            <w:pPr>
              <w:pStyle w:val="NO"/>
              <w:spacing w:after="120"/>
              <w:ind w:left="0" w:firstLine="0"/>
              <w:rPr>
                <w:sz w:val="18"/>
                <w:szCs w:val="18"/>
                <w:lang w:eastAsia="zh-CN"/>
              </w:rPr>
            </w:pPr>
            <w:r>
              <w:rPr>
                <w:sz w:val="18"/>
                <w:szCs w:val="18"/>
                <w:lang w:eastAsia="zh-CN"/>
              </w:rPr>
              <w:t xml:space="preserve">* </w:t>
            </w:r>
            <w:r w:rsidR="0027031A">
              <w:rPr>
                <w:sz w:val="18"/>
                <w:szCs w:val="18"/>
                <w:lang w:eastAsia="zh-CN"/>
              </w:rPr>
              <w:t>O</w:t>
            </w:r>
            <w:r w:rsidR="007A4712" w:rsidRPr="00A64974">
              <w:rPr>
                <w:sz w:val="18"/>
                <w:szCs w:val="18"/>
                <w:lang w:eastAsia="zh-CN"/>
              </w:rPr>
              <w:t>ptimization of area-</w:t>
            </w:r>
            <w:r w:rsidR="00E46ECB">
              <w:rPr>
                <w:sz w:val="18"/>
                <w:szCs w:val="18"/>
                <w:lang w:eastAsia="zh-CN"/>
              </w:rPr>
              <w:t>specific</w:t>
            </w:r>
            <w:r w:rsidR="007A4712" w:rsidRPr="00A64974">
              <w:rPr>
                <w:sz w:val="18"/>
                <w:szCs w:val="18"/>
                <w:lang w:eastAsia="zh-CN"/>
              </w:rPr>
              <w:t xml:space="preserve"> </w:t>
            </w:r>
            <w:r w:rsidR="00E46ECB">
              <w:rPr>
                <w:sz w:val="18"/>
                <w:szCs w:val="18"/>
                <w:lang w:eastAsia="zh-CN"/>
              </w:rPr>
              <w:t>configuration</w:t>
            </w:r>
            <w:r w:rsidR="0027031A">
              <w:rPr>
                <w:sz w:val="18"/>
                <w:szCs w:val="18"/>
                <w:lang w:eastAsia="zh-CN"/>
              </w:rPr>
              <w:t xml:space="preserve"> is not considered</w:t>
            </w:r>
            <w:r w:rsidR="009A57A8">
              <w:rPr>
                <w:sz w:val="18"/>
                <w:szCs w:val="18"/>
                <w:lang w:eastAsia="zh-CN"/>
              </w:rPr>
              <w:t xml:space="preserve">, </w:t>
            </w:r>
            <w:r>
              <w:rPr>
                <w:sz w:val="18"/>
                <w:szCs w:val="18"/>
                <w:lang w:eastAsia="zh-CN"/>
              </w:rPr>
              <w:t>i.e. one NES cell has one UL WUS config</w:t>
            </w:r>
            <w:r w:rsidR="009A57A8">
              <w:rPr>
                <w:sz w:val="18"/>
                <w:szCs w:val="18"/>
                <w:lang w:eastAsia="zh-CN"/>
              </w:rPr>
              <w:t xml:space="preserve"> in this analysis. </w:t>
            </w:r>
          </w:p>
        </w:tc>
      </w:tr>
    </w:tbl>
    <w:p w14:paraId="080CFB7C" w14:textId="7DABCB1E" w:rsidR="000E1840" w:rsidRPr="00FB6772" w:rsidRDefault="00A44EFB" w:rsidP="001927CC">
      <w:pPr>
        <w:pStyle w:val="NO"/>
        <w:spacing w:before="180" w:after="187"/>
        <w:ind w:left="0" w:firstLine="0"/>
        <w:jc w:val="center"/>
        <w:rPr>
          <w:b/>
          <w:bCs/>
        </w:rPr>
      </w:pPr>
      <w:r w:rsidRPr="00FB6772">
        <w:rPr>
          <w:b/>
          <w:bCs/>
        </w:rPr>
        <w:t>Table.1 Ana</w:t>
      </w:r>
      <w:r w:rsidR="00FB6772">
        <w:rPr>
          <w:b/>
          <w:bCs/>
        </w:rPr>
        <w:t xml:space="preserve">lysis on required payload size of </w:t>
      </w:r>
      <w:r w:rsidR="00B05C95">
        <w:rPr>
          <w:b/>
          <w:bCs/>
        </w:rPr>
        <w:t>UL WUS configurations in Cell A</w:t>
      </w:r>
    </w:p>
    <w:p w14:paraId="603226DA" w14:textId="77777777" w:rsidR="00643FE7" w:rsidRDefault="0078386F" w:rsidP="00296E5B">
      <w:pPr>
        <w:pStyle w:val="NO"/>
        <w:spacing w:before="120"/>
        <w:ind w:left="0" w:firstLine="0"/>
      </w:pPr>
      <w:r>
        <w:t>As can be observed from Table.1, at least 3</w:t>
      </w:r>
      <w:r w:rsidR="002E7380">
        <w:t>6</w:t>
      </w:r>
      <w:r w:rsidR="00393E06">
        <w:t>9</w:t>
      </w:r>
      <w:r w:rsidR="00810596">
        <w:t xml:space="preserve"> </w:t>
      </w:r>
      <w:r>
        <w:t>bit is required if only one NES cell’s UL WUS config</w:t>
      </w:r>
      <w:r w:rsidR="00000EDB">
        <w:t>urations</w:t>
      </w:r>
      <w:r>
        <w:t xml:space="preserve"> is included</w:t>
      </w:r>
      <w:r w:rsidR="00852ECE">
        <w:t>,</w:t>
      </w:r>
      <w:r>
        <w:t xml:space="preserve"> and it can be up </w:t>
      </w:r>
      <w:r w:rsidR="00573C7F">
        <w:t xml:space="preserve">to </w:t>
      </w:r>
      <w:r>
        <w:t>2</w:t>
      </w:r>
      <w:r w:rsidR="00AB6199">
        <w:t>95</w:t>
      </w:r>
      <w:r w:rsidR="00D724AA">
        <w:t>2</w:t>
      </w:r>
      <w:r>
        <w:t xml:space="preserve">bit if 8 NES cells’ </w:t>
      </w:r>
      <w:r w:rsidR="00000EDB">
        <w:t xml:space="preserve">UL WUS </w:t>
      </w:r>
      <w:r>
        <w:t>config</w:t>
      </w:r>
      <w:r w:rsidR="00000EDB">
        <w:t>urations</w:t>
      </w:r>
      <w:r>
        <w:t xml:space="preserve"> are included. </w:t>
      </w:r>
      <w:r w:rsidR="002278E6">
        <w:t xml:space="preserve">This number may increase because some configurations under discussion (e.g. window to detect OD-SIB1 in RAN1) </w:t>
      </w:r>
      <w:r w:rsidR="00603F9F">
        <w:t>are</w:t>
      </w:r>
      <w:r w:rsidR="002278E6">
        <w:t xml:space="preserve"> not included. </w:t>
      </w:r>
    </w:p>
    <w:p w14:paraId="0A3D7EAE" w14:textId="44D5FC05" w:rsidR="00F628D2" w:rsidRDefault="0078386F" w:rsidP="00C4360E">
      <w:pPr>
        <w:pStyle w:val="NO"/>
        <w:ind w:left="0" w:firstLine="0"/>
      </w:pPr>
      <w:r>
        <w:t xml:space="preserve">However, </w:t>
      </w:r>
      <w:r>
        <w:rPr>
          <w:lang w:eastAsia="zh-CN"/>
        </w:rPr>
        <w:t>a</w:t>
      </w:r>
      <w:r w:rsidR="00F628D2">
        <w:rPr>
          <w:lang w:eastAsia="zh-CN"/>
        </w:rPr>
        <w:t>ccording to TS 38.331 [</w:t>
      </w:r>
      <w:r w:rsidR="00EA4737">
        <w:rPr>
          <w:lang w:eastAsia="zh-CN"/>
        </w:rPr>
        <w:t>3</w:t>
      </w:r>
      <w:r w:rsidR="00F628D2">
        <w:rPr>
          <w:lang w:eastAsia="zh-CN"/>
        </w:rPr>
        <w:t xml:space="preserve">], SIB1 or a SI message is limited to 2976 bit. </w:t>
      </w:r>
    </w:p>
    <w:p w14:paraId="222C73F2" w14:textId="77777777" w:rsidR="00F628D2" w:rsidRDefault="00F628D2" w:rsidP="00F628D2">
      <w:pPr>
        <w:pStyle w:val="NO"/>
        <w:pBdr>
          <w:top w:val="single" w:sz="4" w:space="1" w:color="auto"/>
          <w:left w:val="single" w:sz="4" w:space="4" w:color="auto"/>
          <w:bottom w:val="single" w:sz="4" w:space="1" w:color="auto"/>
          <w:right w:val="single" w:sz="4" w:space="4" w:color="auto"/>
        </w:pBdr>
        <w:rPr>
          <w:color w:val="auto"/>
          <w:lang w:val="en-CN" w:eastAsia="zh-CN"/>
        </w:rPr>
      </w:pPr>
      <w:r>
        <w:lastRenderedPageBreak/>
        <w:t>NOTE 2:</w:t>
      </w:r>
      <w:r>
        <w:tab/>
        <w:t xml:space="preserve">The physical layer imposes a limit to the maximum size a SIB can take. The maximum </w:t>
      </w:r>
      <w:r>
        <w:rPr>
          <w:i/>
        </w:rPr>
        <w:t>SIB1</w:t>
      </w:r>
      <w:r>
        <w:t xml:space="preserve"> or </w:t>
      </w:r>
      <w:r>
        <w:rPr>
          <w:i/>
        </w:rPr>
        <w:t>SI message</w:t>
      </w:r>
      <w:r>
        <w:t xml:space="preserve"> size is 2976 bits.</w:t>
      </w:r>
    </w:p>
    <w:p w14:paraId="4D5809A8" w14:textId="0248E603" w:rsidR="00876C40" w:rsidRDefault="00876C40" w:rsidP="00852ECE">
      <w:pPr>
        <w:pStyle w:val="NO"/>
        <w:ind w:left="0" w:firstLine="0"/>
        <w:rPr>
          <w:b/>
          <w:bCs/>
        </w:rPr>
      </w:pPr>
      <w:r>
        <w:rPr>
          <w:b/>
          <w:bCs/>
        </w:rPr>
        <w:t>Observation 1</w:t>
      </w:r>
      <w:r w:rsidRPr="00E1621A">
        <w:rPr>
          <w:b/>
          <w:bCs/>
        </w:rPr>
        <w:t xml:space="preserve">: </w:t>
      </w:r>
      <w:r w:rsidR="00852ECE" w:rsidRPr="00852ECE">
        <w:rPr>
          <w:b/>
          <w:bCs/>
        </w:rPr>
        <w:t>At least 3</w:t>
      </w:r>
      <w:r w:rsidR="00096812">
        <w:rPr>
          <w:b/>
          <w:bCs/>
        </w:rPr>
        <w:t>6</w:t>
      </w:r>
      <w:r w:rsidR="00D76FCC">
        <w:rPr>
          <w:b/>
          <w:bCs/>
        </w:rPr>
        <w:t>9</w:t>
      </w:r>
      <w:r w:rsidR="00852ECE" w:rsidRPr="00852ECE">
        <w:rPr>
          <w:b/>
          <w:bCs/>
        </w:rPr>
        <w:t>bit is required if only one NES cell’s UL WUS configurations is included, and it can be up to 2</w:t>
      </w:r>
      <w:r w:rsidR="00CD62A4">
        <w:rPr>
          <w:b/>
          <w:bCs/>
        </w:rPr>
        <w:t>95</w:t>
      </w:r>
      <w:r w:rsidR="00926F58">
        <w:rPr>
          <w:b/>
          <w:bCs/>
        </w:rPr>
        <w:t>2</w:t>
      </w:r>
      <w:r w:rsidR="009720D6">
        <w:rPr>
          <w:b/>
          <w:bCs/>
        </w:rPr>
        <w:t xml:space="preserve"> </w:t>
      </w:r>
      <w:r w:rsidR="00852ECE" w:rsidRPr="00852ECE">
        <w:rPr>
          <w:b/>
          <w:bCs/>
        </w:rPr>
        <w:t>bit if 8 NES cells’ UL WUS configurations are included. However, according to TS 38.331, SIB1 or a SI message is limited to 2976 bit.</w:t>
      </w:r>
    </w:p>
    <w:p w14:paraId="0270538B" w14:textId="236FD387" w:rsidR="00470DC4" w:rsidRDefault="002278E6" w:rsidP="00470DC4">
      <w:pPr>
        <w:rPr>
          <w:lang w:eastAsia="zh-CN"/>
        </w:rPr>
      </w:pPr>
      <w:r>
        <w:rPr>
          <w:lang w:eastAsia="zh-CN"/>
        </w:rPr>
        <w:t>Considering payload size of current SIB1 is already</w:t>
      </w:r>
      <w:r w:rsidR="00AE71DF">
        <w:rPr>
          <w:lang w:eastAsia="zh-CN"/>
        </w:rPr>
        <w:t xml:space="preserve"> very large and it is increasing with each release, we think NES cell(s)’ UL WUS configuration can only be included in a new SIB of Cell A. The maximum number of NES cells can be further studied.  </w:t>
      </w:r>
      <w:r>
        <w:rPr>
          <w:lang w:eastAsia="zh-CN"/>
        </w:rPr>
        <w:t xml:space="preserve"> </w:t>
      </w:r>
    </w:p>
    <w:p w14:paraId="748F526E" w14:textId="567CC444" w:rsidR="00AD0CB1" w:rsidRDefault="00470DC4" w:rsidP="00876C40">
      <w:pPr>
        <w:rPr>
          <w:b/>
          <w:bCs/>
        </w:rPr>
      </w:pPr>
      <w:r>
        <w:rPr>
          <w:b/>
          <w:bCs/>
        </w:rPr>
        <w:t>Proposal 1</w:t>
      </w:r>
      <w:r w:rsidRPr="00E1621A">
        <w:rPr>
          <w:b/>
          <w:bCs/>
        </w:rPr>
        <w:t>:</w:t>
      </w:r>
      <w:r w:rsidR="00AE71DF">
        <w:rPr>
          <w:b/>
          <w:bCs/>
        </w:rPr>
        <w:t xml:space="preserve"> </w:t>
      </w:r>
      <w:r w:rsidR="004000B8">
        <w:rPr>
          <w:b/>
          <w:bCs/>
        </w:rPr>
        <w:t xml:space="preserve">One or multiple </w:t>
      </w:r>
      <w:r w:rsidR="00AE71DF" w:rsidRPr="00AE71DF">
        <w:rPr>
          <w:b/>
          <w:bCs/>
        </w:rPr>
        <w:t xml:space="preserve">NES cell(s)’ UL WUS configuration </w:t>
      </w:r>
      <w:r w:rsidR="00AE71DF">
        <w:rPr>
          <w:b/>
          <w:bCs/>
        </w:rPr>
        <w:t>are</w:t>
      </w:r>
      <w:r w:rsidR="00AE71DF" w:rsidRPr="00AE71DF">
        <w:rPr>
          <w:b/>
          <w:bCs/>
        </w:rPr>
        <w:t xml:space="preserve"> included in a new SIB of Cell A</w:t>
      </w:r>
      <w:r w:rsidR="00073FEB">
        <w:rPr>
          <w:b/>
          <w:bCs/>
        </w:rPr>
        <w:t xml:space="preserve"> and NES cell</w:t>
      </w:r>
      <w:r w:rsidR="00AE71DF" w:rsidRPr="00AE71DF">
        <w:rPr>
          <w:b/>
          <w:bCs/>
        </w:rPr>
        <w:t>.</w:t>
      </w:r>
      <w:r w:rsidR="00AE71DF">
        <w:rPr>
          <w:b/>
          <w:bCs/>
        </w:rPr>
        <w:t xml:space="preserve"> FFS maximum number of NES cells.</w:t>
      </w:r>
    </w:p>
    <w:p w14:paraId="37FB5E7F" w14:textId="02D32492" w:rsidR="00B22D53" w:rsidRDefault="00B22D53" w:rsidP="00B22D53">
      <w:pPr>
        <w:pStyle w:val="Heading3"/>
        <w:rPr>
          <w:sz w:val="24"/>
          <w:szCs w:val="18"/>
        </w:rPr>
      </w:pPr>
      <w:r w:rsidRPr="00855B08">
        <w:rPr>
          <w:sz w:val="24"/>
          <w:szCs w:val="18"/>
        </w:rPr>
        <w:t>2.</w:t>
      </w:r>
      <w:r>
        <w:rPr>
          <w:sz w:val="24"/>
          <w:szCs w:val="18"/>
        </w:rPr>
        <w:t>1</w:t>
      </w:r>
      <w:r w:rsidRPr="00855B08">
        <w:rPr>
          <w:sz w:val="24"/>
          <w:szCs w:val="18"/>
        </w:rPr>
        <w:t>.</w:t>
      </w:r>
      <w:r>
        <w:rPr>
          <w:sz w:val="24"/>
          <w:szCs w:val="18"/>
        </w:rPr>
        <w:t>2</w:t>
      </w:r>
      <w:r w:rsidRPr="00855B08">
        <w:rPr>
          <w:sz w:val="24"/>
          <w:szCs w:val="18"/>
        </w:rPr>
        <w:t xml:space="preserve"> Issue </w:t>
      </w:r>
      <w:r>
        <w:rPr>
          <w:sz w:val="24"/>
          <w:szCs w:val="18"/>
        </w:rPr>
        <w:t>2</w:t>
      </w:r>
      <w:r w:rsidRPr="00855B08">
        <w:rPr>
          <w:sz w:val="24"/>
          <w:szCs w:val="18"/>
        </w:rPr>
        <w:t xml:space="preserve">: </w:t>
      </w:r>
      <w:r>
        <w:rPr>
          <w:sz w:val="24"/>
          <w:szCs w:val="18"/>
        </w:rPr>
        <w:t>Detailed UL WUS configuration</w:t>
      </w:r>
    </w:p>
    <w:p w14:paraId="1CDB8238" w14:textId="77777777" w:rsidR="00490B70" w:rsidRDefault="00B22D53" w:rsidP="00B22D53">
      <w:pPr>
        <w:rPr>
          <w:lang w:val="en-GB"/>
        </w:rPr>
      </w:pPr>
      <w:r>
        <w:rPr>
          <w:lang w:val="en-GB"/>
        </w:rPr>
        <w:t>Compared our analysis in Table.1 with RAN1 agreed baseline, we have below difference</w:t>
      </w:r>
      <w:r w:rsidR="00490B70">
        <w:rPr>
          <w:lang w:val="en-GB"/>
        </w:rPr>
        <w:t>s:</w:t>
      </w:r>
    </w:p>
    <w:p w14:paraId="6A64D2C5" w14:textId="77777777" w:rsidR="00C04C76" w:rsidRPr="008F4939" w:rsidRDefault="00490B70" w:rsidP="00490B70">
      <w:pPr>
        <w:pStyle w:val="ListParagraph"/>
        <w:numPr>
          <w:ilvl w:val="0"/>
          <w:numId w:val="90"/>
        </w:numPr>
        <w:ind w:firstLineChars="0"/>
        <w:rPr>
          <w:lang w:val="en-GB"/>
        </w:rPr>
      </w:pPr>
      <w:r w:rsidRPr="008F4939">
        <w:rPr>
          <w:i/>
          <w:iCs/>
          <w:lang w:val="en-CN"/>
        </w:rPr>
        <w:t xml:space="preserve">n-TimingAdvanceOffset </w:t>
      </w:r>
      <w:r w:rsidRPr="008F4939">
        <w:rPr>
          <w:lang w:val="en-CN"/>
        </w:rPr>
        <w:t xml:space="preserve">is missed in RAN1 agreed baseline. </w:t>
      </w:r>
    </w:p>
    <w:p w14:paraId="10B33635" w14:textId="2E07556C" w:rsidR="00490B70" w:rsidRPr="008F4939" w:rsidRDefault="00490B70" w:rsidP="00C04C76">
      <w:pPr>
        <w:pStyle w:val="ListParagraph"/>
        <w:numPr>
          <w:ilvl w:val="1"/>
          <w:numId w:val="90"/>
        </w:numPr>
        <w:ind w:firstLineChars="0"/>
        <w:rPr>
          <w:lang w:val="en-GB"/>
        </w:rPr>
      </w:pPr>
      <w:r w:rsidRPr="008F4939">
        <w:rPr>
          <w:lang w:val="en-CN"/>
        </w:rPr>
        <w:t>It is necessary for the UE to calculate initial TA.</w:t>
      </w:r>
      <w:r w:rsidRPr="008F4939">
        <w:rPr>
          <w:i/>
          <w:iCs/>
          <w:lang w:val="en-CN"/>
        </w:rPr>
        <w:t xml:space="preserve"> </w:t>
      </w:r>
    </w:p>
    <w:p w14:paraId="4076FA2C" w14:textId="6685277F" w:rsidR="00C04C76" w:rsidRPr="00A56D41" w:rsidRDefault="00490B70" w:rsidP="00B26ACD">
      <w:pPr>
        <w:pStyle w:val="ListParagraph"/>
        <w:numPr>
          <w:ilvl w:val="0"/>
          <w:numId w:val="90"/>
        </w:numPr>
        <w:ind w:firstLineChars="0"/>
      </w:pPr>
      <w:r w:rsidRPr="008F4939">
        <w:t>BWP inf</w:t>
      </w:r>
      <w:r w:rsidR="00DC2982">
        <w:t>o of initial BWP</w:t>
      </w:r>
      <w:r w:rsidRPr="008F4939">
        <w:t xml:space="preserve"> (</w:t>
      </w:r>
      <w:r w:rsidR="00FF5B93">
        <w:t xml:space="preserve">i.e. </w:t>
      </w:r>
      <w:r w:rsidR="008224ED" w:rsidRPr="00A56D41">
        <w:t>BWP</w:t>
      </w:r>
      <w:r w:rsidR="008224ED" w:rsidRPr="00F70B9B">
        <w:t xml:space="preserve"> including </w:t>
      </w:r>
      <w:proofErr w:type="spellStart"/>
      <w:r w:rsidR="008224ED" w:rsidRPr="003419D7">
        <w:rPr>
          <w:i/>
          <w:iCs/>
        </w:rPr>
        <w:t>locationAndBandwidth</w:t>
      </w:r>
      <w:proofErr w:type="spellEnd"/>
      <w:r w:rsidR="008224ED" w:rsidRPr="00A56D41">
        <w:t xml:space="preserve">, </w:t>
      </w:r>
      <w:r w:rsidR="008224ED" w:rsidRPr="003419D7">
        <w:rPr>
          <w:i/>
          <w:iCs/>
        </w:rPr>
        <w:t>SCS</w:t>
      </w:r>
      <w:r w:rsidR="008224ED" w:rsidRPr="00A56D41">
        <w:t xml:space="preserve">, </w:t>
      </w:r>
      <w:proofErr w:type="spellStart"/>
      <w:r w:rsidR="008224ED" w:rsidRPr="003419D7">
        <w:rPr>
          <w:i/>
          <w:iCs/>
        </w:rPr>
        <w:t>cyclicPrefix</w:t>
      </w:r>
      <w:proofErr w:type="spellEnd"/>
      <w:r w:rsidRPr="008F4939">
        <w:t xml:space="preserve">) </w:t>
      </w:r>
      <w:r w:rsidR="00C04C76" w:rsidRPr="00A56D41">
        <w:t xml:space="preserve">is missed in RAN1 agreed baseline. </w:t>
      </w:r>
    </w:p>
    <w:p w14:paraId="024599F9" w14:textId="0AB442E5" w:rsidR="00E916D4" w:rsidRPr="008F4939" w:rsidRDefault="00C04C76" w:rsidP="00C04C76">
      <w:pPr>
        <w:pStyle w:val="ListParagraph"/>
        <w:numPr>
          <w:ilvl w:val="1"/>
          <w:numId w:val="90"/>
        </w:numPr>
        <w:ind w:firstLineChars="0"/>
        <w:rPr>
          <w:b/>
          <w:bCs/>
          <w:lang w:val="en-GB"/>
        </w:rPr>
      </w:pPr>
      <w:r w:rsidRPr="008F4939">
        <w:t>It is necessary for the UE to identify PRACH and RAR frequency location because PRACH/ CORESET / SS is configured per BWP</w:t>
      </w:r>
    </w:p>
    <w:p w14:paraId="219A11B9" w14:textId="2D0FE78B" w:rsidR="00C9051C" w:rsidRPr="008F4939" w:rsidRDefault="004D67E0" w:rsidP="004D67E0">
      <w:pPr>
        <w:pStyle w:val="ListParagraph"/>
        <w:numPr>
          <w:ilvl w:val="0"/>
          <w:numId w:val="90"/>
        </w:numPr>
        <w:ind w:firstLineChars="0"/>
        <w:rPr>
          <w:b/>
          <w:bCs/>
          <w:lang w:val="en-GB"/>
        </w:rPr>
      </w:pPr>
      <w:r w:rsidRPr="008F4939">
        <w:rPr>
          <w:lang w:eastAsia="ja-JP"/>
        </w:rPr>
        <w:t>SIB1 reception parameters (</w:t>
      </w:r>
      <w:r w:rsidRPr="008F4939">
        <w:rPr>
          <w:i/>
          <w:iCs/>
          <w:lang w:eastAsia="ja-JP"/>
        </w:rPr>
        <w:t xml:space="preserve">pdcch-ConfigSIB1 </w:t>
      </w:r>
      <w:r w:rsidRPr="008F4939">
        <w:rPr>
          <w:lang w:eastAsia="ja-JP"/>
        </w:rPr>
        <w:t>to indicate CORESET#0 and SS</w:t>
      </w:r>
      <w:r w:rsidR="00C9051C" w:rsidRPr="008F4939">
        <w:rPr>
          <w:lang w:eastAsia="ja-JP"/>
        </w:rPr>
        <w:t>#</w:t>
      </w:r>
      <w:r w:rsidRPr="008F4939">
        <w:rPr>
          <w:lang w:eastAsia="ja-JP"/>
        </w:rPr>
        <w:t>0)</w:t>
      </w:r>
      <w:r w:rsidR="00C9051C" w:rsidRPr="008F4939">
        <w:rPr>
          <w:lang w:eastAsia="ja-JP"/>
        </w:rPr>
        <w:t xml:space="preserve"> seems to be conflicted with below RAN1#118 agreement [4]</w:t>
      </w:r>
      <w:r w:rsidR="00672511" w:rsidRPr="008F4939">
        <w:rPr>
          <w:lang w:eastAsia="ja-JP"/>
        </w:rPr>
        <w:t xml:space="preserve"> because it only fall</w:t>
      </w:r>
      <w:r w:rsidR="00817159">
        <w:rPr>
          <w:lang w:eastAsia="ja-JP"/>
        </w:rPr>
        <w:t>s</w:t>
      </w:r>
      <w:r w:rsidR="00672511" w:rsidRPr="008F4939">
        <w:rPr>
          <w:lang w:eastAsia="ja-JP"/>
        </w:rPr>
        <w:t xml:space="preserve"> intro Option 2</w:t>
      </w:r>
      <w:r w:rsidR="00C9051C" w:rsidRPr="008F4939">
        <w:rPr>
          <w:lang w:eastAsia="ja-JP"/>
        </w:rPr>
        <w:t xml:space="preserve">. We can wait RAN1 update. </w:t>
      </w:r>
    </w:p>
    <w:tbl>
      <w:tblPr>
        <w:tblStyle w:val="TableGrid"/>
        <w:tblW w:w="0" w:type="auto"/>
        <w:tblLook w:val="04A0" w:firstRow="1" w:lastRow="0" w:firstColumn="1" w:lastColumn="0" w:noHBand="0" w:noVBand="1"/>
      </w:tblPr>
      <w:tblGrid>
        <w:gridCol w:w="9628"/>
      </w:tblGrid>
      <w:tr w:rsidR="00054D76" w:rsidRPr="00054D76" w14:paraId="5321A3A9" w14:textId="77777777" w:rsidTr="00D63C7F">
        <w:trPr>
          <w:trHeight w:val="2108"/>
        </w:trPr>
        <w:tc>
          <w:tcPr>
            <w:tcW w:w="9628" w:type="dxa"/>
          </w:tcPr>
          <w:p w14:paraId="1ADECDB7" w14:textId="77777777" w:rsidR="00054D76" w:rsidRPr="00054D76" w:rsidRDefault="00054D76" w:rsidP="00054D76">
            <w:pPr>
              <w:spacing w:after="60"/>
              <w:rPr>
                <w:b/>
                <w:bCs/>
                <w:sz w:val="18"/>
                <w:szCs w:val="18"/>
                <w:lang w:eastAsia="x-none"/>
              </w:rPr>
            </w:pPr>
            <w:r w:rsidRPr="00054D76">
              <w:rPr>
                <w:b/>
                <w:bCs/>
                <w:sz w:val="18"/>
                <w:szCs w:val="18"/>
                <w:highlight w:val="green"/>
                <w:lang w:eastAsia="x-none"/>
              </w:rPr>
              <w:t>Agreement</w:t>
            </w:r>
          </w:p>
          <w:p w14:paraId="70869C07" w14:textId="77777777" w:rsidR="00054D76" w:rsidRPr="00054D76" w:rsidRDefault="00054D76" w:rsidP="00054D76">
            <w:pPr>
              <w:spacing w:after="60"/>
              <w:rPr>
                <w:rFonts w:eastAsia="PMingLiU"/>
                <w:bCs/>
                <w:sz w:val="18"/>
                <w:szCs w:val="18"/>
                <w:lang w:eastAsia="zh-TW"/>
              </w:rPr>
            </w:pPr>
            <w:r w:rsidRPr="00054D76">
              <w:rPr>
                <w:rFonts w:eastAsia="PMingLiU"/>
                <w:bCs/>
                <w:sz w:val="18"/>
                <w:szCs w:val="18"/>
                <w:lang w:eastAsia="zh-TW"/>
              </w:rPr>
              <w:t>For Case-2: For type 0 PDCCH monitoring occasions for on demand SIB1, on how the search space zero configuration is provided, RAN1 to down select from the following options:</w:t>
            </w:r>
          </w:p>
          <w:p w14:paraId="771C9B5F" w14:textId="77777777" w:rsidR="00054D76" w:rsidRPr="00054D76" w:rsidRDefault="00054D76" w:rsidP="00054D76">
            <w:pPr>
              <w:pStyle w:val="ListParagraph"/>
              <w:numPr>
                <w:ilvl w:val="0"/>
                <w:numId w:val="30"/>
              </w:numPr>
              <w:overflowPunct/>
              <w:autoSpaceDE/>
              <w:autoSpaceDN/>
              <w:adjustRightInd/>
              <w:spacing w:after="60"/>
              <w:ind w:left="720" w:firstLineChars="0"/>
              <w:textAlignment w:val="auto"/>
              <w:rPr>
                <w:rFonts w:eastAsia="PMingLiU"/>
                <w:bCs/>
                <w:sz w:val="18"/>
                <w:szCs w:val="18"/>
                <w:lang w:eastAsia="zh-TW"/>
              </w:rPr>
            </w:pPr>
            <w:r w:rsidRPr="00054D76">
              <w:rPr>
                <w:rFonts w:eastAsia="PMingLiU"/>
                <w:bCs/>
                <w:sz w:val="18"/>
                <w:szCs w:val="18"/>
                <w:lang w:eastAsia="zh-TW"/>
              </w:rPr>
              <w:t xml:space="preserve">Option 1: </w:t>
            </w:r>
            <w:proofErr w:type="spellStart"/>
            <w:r w:rsidRPr="00054D76">
              <w:rPr>
                <w:rFonts w:eastAsia="PMingLiU"/>
                <w:bCs/>
                <w:i/>
                <w:iCs/>
                <w:sz w:val="18"/>
                <w:szCs w:val="18"/>
                <w:lang w:eastAsia="zh-TW"/>
              </w:rPr>
              <w:t>searchSpaceZero</w:t>
            </w:r>
            <w:proofErr w:type="spellEnd"/>
            <w:r w:rsidRPr="00054D76">
              <w:rPr>
                <w:rFonts w:eastAsia="PMingLiU"/>
                <w:bCs/>
                <w:sz w:val="18"/>
                <w:szCs w:val="18"/>
                <w:lang w:eastAsia="zh-TW"/>
              </w:rPr>
              <w:t xml:space="preserve"> for on-demand SIB1 is provided from MIB on NES cell</w:t>
            </w:r>
          </w:p>
          <w:p w14:paraId="1F817BD5" w14:textId="77777777" w:rsidR="00054D76" w:rsidRPr="00054D76" w:rsidRDefault="00054D76" w:rsidP="00054D76">
            <w:pPr>
              <w:pStyle w:val="ListParagraph"/>
              <w:numPr>
                <w:ilvl w:val="0"/>
                <w:numId w:val="30"/>
              </w:numPr>
              <w:overflowPunct/>
              <w:autoSpaceDE/>
              <w:autoSpaceDN/>
              <w:adjustRightInd/>
              <w:spacing w:after="60"/>
              <w:ind w:left="720" w:firstLineChars="0"/>
              <w:textAlignment w:val="auto"/>
              <w:rPr>
                <w:rFonts w:eastAsia="PMingLiU"/>
                <w:bCs/>
                <w:sz w:val="18"/>
                <w:szCs w:val="18"/>
                <w:lang w:eastAsia="zh-TW"/>
              </w:rPr>
            </w:pPr>
            <w:r w:rsidRPr="00054D76">
              <w:rPr>
                <w:rFonts w:eastAsia="PMingLiU"/>
                <w:bCs/>
                <w:sz w:val="18"/>
                <w:szCs w:val="18"/>
                <w:lang w:eastAsia="zh-TW"/>
              </w:rPr>
              <w:t xml:space="preserve">Option 2: </w:t>
            </w:r>
            <w:proofErr w:type="spellStart"/>
            <w:r w:rsidRPr="00054D76">
              <w:rPr>
                <w:rFonts w:eastAsia="PMingLiU"/>
                <w:bCs/>
                <w:i/>
                <w:iCs/>
                <w:sz w:val="18"/>
                <w:szCs w:val="18"/>
                <w:lang w:eastAsia="zh-TW"/>
              </w:rPr>
              <w:t>searchSpaceZero</w:t>
            </w:r>
            <w:proofErr w:type="spellEnd"/>
            <w:r w:rsidRPr="00054D76">
              <w:rPr>
                <w:rFonts w:eastAsia="PMingLiU"/>
                <w:bCs/>
                <w:sz w:val="18"/>
                <w:szCs w:val="18"/>
                <w:lang w:eastAsia="zh-TW"/>
              </w:rPr>
              <w:t xml:space="preserve"> for on-demand SIB1 is provided from UL WUS configuration</w:t>
            </w:r>
          </w:p>
          <w:p w14:paraId="457858A5" w14:textId="77777777" w:rsidR="00054D76" w:rsidRPr="00054D76" w:rsidRDefault="00054D76" w:rsidP="00054D76">
            <w:pPr>
              <w:pStyle w:val="ListParagraph"/>
              <w:numPr>
                <w:ilvl w:val="0"/>
                <w:numId w:val="30"/>
              </w:numPr>
              <w:overflowPunct/>
              <w:autoSpaceDE/>
              <w:autoSpaceDN/>
              <w:adjustRightInd/>
              <w:spacing w:after="60"/>
              <w:ind w:left="720" w:firstLineChars="0"/>
              <w:textAlignment w:val="auto"/>
              <w:rPr>
                <w:rFonts w:eastAsia="PMingLiU"/>
                <w:bCs/>
                <w:sz w:val="18"/>
                <w:szCs w:val="18"/>
                <w:lang w:eastAsia="zh-TW"/>
              </w:rPr>
            </w:pPr>
            <w:r w:rsidRPr="00054D76">
              <w:rPr>
                <w:rFonts w:eastAsia="PMingLiU"/>
                <w:bCs/>
                <w:sz w:val="18"/>
                <w:szCs w:val="18"/>
                <w:lang w:eastAsia="zh-TW"/>
              </w:rPr>
              <w:t xml:space="preserve">Option 3: </w:t>
            </w:r>
            <w:proofErr w:type="spellStart"/>
            <w:r w:rsidRPr="00054D76">
              <w:rPr>
                <w:rFonts w:eastAsia="PMingLiU"/>
                <w:bCs/>
                <w:i/>
                <w:iCs/>
                <w:sz w:val="18"/>
                <w:szCs w:val="18"/>
                <w:lang w:eastAsia="zh-TW"/>
              </w:rPr>
              <w:t>searchSpaceZero</w:t>
            </w:r>
            <w:proofErr w:type="spellEnd"/>
            <w:r w:rsidRPr="00054D76">
              <w:rPr>
                <w:rFonts w:eastAsia="PMingLiU"/>
                <w:bCs/>
                <w:i/>
                <w:iCs/>
                <w:sz w:val="18"/>
                <w:szCs w:val="18"/>
                <w:lang w:eastAsia="zh-TW"/>
              </w:rPr>
              <w:t xml:space="preserve"> </w:t>
            </w:r>
            <w:r w:rsidRPr="00054D76">
              <w:rPr>
                <w:rFonts w:eastAsia="PMingLiU"/>
                <w:bCs/>
                <w:sz w:val="18"/>
                <w:szCs w:val="18"/>
                <w:lang w:eastAsia="zh-TW"/>
              </w:rPr>
              <w:t>for on-demand SIB1 is provided from the RAR of UL WUS.</w:t>
            </w:r>
          </w:p>
          <w:p w14:paraId="20CF7E01" w14:textId="34ED899C" w:rsidR="00054D76" w:rsidRPr="00054D76" w:rsidRDefault="00054D76" w:rsidP="00054D76">
            <w:pPr>
              <w:spacing w:after="60"/>
              <w:rPr>
                <w:b/>
                <w:bCs/>
                <w:sz w:val="18"/>
                <w:szCs w:val="18"/>
                <w:lang w:eastAsia="x-none"/>
              </w:rPr>
            </w:pPr>
            <w:r w:rsidRPr="00054D76">
              <w:rPr>
                <w:sz w:val="18"/>
                <w:szCs w:val="18"/>
                <w:lang w:eastAsia="x-none"/>
              </w:rPr>
              <w:t>Combination of multiple options is not precluded.</w:t>
            </w:r>
          </w:p>
        </w:tc>
      </w:tr>
    </w:tbl>
    <w:p w14:paraId="37B453DA" w14:textId="2819995F" w:rsidR="00AF0D53" w:rsidRDefault="004407D4" w:rsidP="00AF0D53">
      <w:pPr>
        <w:spacing w:before="180"/>
        <w:rPr>
          <w:lang w:eastAsia="zh-CN"/>
        </w:rPr>
      </w:pPr>
      <w:r>
        <w:rPr>
          <w:lang w:eastAsia="zh-CN"/>
        </w:rPr>
        <w:t>Thus, we propose:</w:t>
      </w:r>
    </w:p>
    <w:p w14:paraId="6768BFEE" w14:textId="56BC2B0C" w:rsidR="0053523A" w:rsidRPr="00A56D41" w:rsidRDefault="0053523A" w:rsidP="0053523A">
      <w:pPr>
        <w:rPr>
          <w:b/>
          <w:bCs/>
        </w:rPr>
      </w:pPr>
      <w:r w:rsidRPr="00A56D41">
        <w:rPr>
          <w:b/>
          <w:bCs/>
        </w:rPr>
        <w:t xml:space="preserve">Proposal 2: On top of RAN1#117 agreed UL WUS configuration, at least </w:t>
      </w:r>
      <w:r w:rsidRPr="00A56D41">
        <w:rPr>
          <w:b/>
          <w:bCs/>
          <w:i/>
          <w:iCs/>
          <w:lang w:val="en-CN"/>
        </w:rPr>
        <w:t xml:space="preserve">n-TimingAdvanceOffset and </w:t>
      </w:r>
      <w:r w:rsidR="0008236A" w:rsidRPr="0008236A">
        <w:rPr>
          <w:b/>
          <w:bCs/>
          <w:lang w:val="en-CN"/>
        </w:rPr>
        <w:t>initial</w:t>
      </w:r>
      <w:r w:rsidR="0008236A">
        <w:rPr>
          <w:b/>
          <w:bCs/>
          <w:i/>
          <w:iCs/>
          <w:lang w:val="en-CN"/>
        </w:rPr>
        <w:t xml:space="preserve"> </w:t>
      </w:r>
      <w:r w:rsidRPr="00A56D41">
        <w:rPr>
          <w:b/>
          <w:bCs/>
        </w:rPr>
        <w:t>BWP info (</w:t>
      </w:r>
      <w:r w:rsidR="00684974" w:rsidRPr="00A56D41">
        <w:rPr>
          <w:b/>
          <w:bCs/>
        </w:rPr>
        <w:t xml:space="preserve">i.e. </w:t>
      </w:r>
      <w:r w:rsidR="005A22DC" w:rsidRPr="00A56D41">
        <w:rPr>
          <w:rFonts w:eastAsia="Times New Roman"/>
          <w:b/>
          <w:bCs/>
          <w:i/>
          <w:iCs/>
        </w:rPr>
        <w:t>BWP</w:t>
      </w:r>
      <w:r w:rsidR="00684974" w:rsidRPr="00A56D41">
        <w:rPr>
          <w:rFonts w:eastAsia="Times New Roman"/>
          <w:b/>
          <w:bCs/>
          <w:i/>
          <w:iCs/>
        </w:rPr>
        <w:t xml:space="preserve"> </w:t>
      </w:r>
      <w:r w:rsidR="00684974" w:rsidRPr="00A56D41">
        <w:rPr>
          <w:b/>
          <w:bCs/>
        </w:rPr>
        <w:t xml:space="preserve">including </w:t>
      </w:r>
      <w:r w:rsidR="00684974" w:rsidRPr="00A56D41">
        <w:rPr>
          <w:rFonts w:eastAsia="MS Mincho"/>
          <w:b/>
          <w:bCs/>
          <w:i/>
          <w:iCs/>
          <w:lang w:val="en-CN"/>
        </w:rPr>
        <w:t>locationAndBandwidth</w:t>
      </w:r>
      <w:r w:rsidR="00684974" w:rsidRPr="00A56D41">
        <w:rPr>
          <w:b/>
          <w:bCs/>
          <w:lang w:val="en-CN"/>
        </w:rPr>
        <w:t xml:space="preserve">, </w:t>
      </w:r>
      <w:r w:rsidR="00684974" w:rsidRPr="00A56D41">
        <w:rPr>
          <w:b/>
          <w:bCs/>
          <w:i/>
          <w:iCs/>
          <w:lang w:val="en-CN"/>
        </w:rPr>
        <w:t>SCS</w:t>
      </w:r>
      <w:r w:rsidR="00684974" w:rsidRPr="00A56D41">
        <w:rPr>
          <w:b/>
          <w:bCs/>
          <w:lang w:val="en-CN"/>
        </w:rPr>
        <w:t xml:space="preserve">, </w:t>
      </w:r>
      <w:r w:rsidR="00684974" w:rsidRPr="00D11327">
        <w:rPr>
          <w:rFonts w:eastAsia="MS Mincho"/>
          <w:b/>
          <w:bCs/>
          <w:i/>
          <w:iCs/>
          <w:lang w:val="en-CN"/>
        </w:rPr>
        <w:t>cyclicPrefix</w:t>
      </w:r>
      <w:r w:rsidRPr="00A56D41">
        <w:rPr>
          <w:b/>
          <w:bCs/>
        </w:rPr>
        <w:t>) are also required.</w:t>
      </w:r>
    </w:p>
    <w:p w14:paraId="45C3F400" w14:textId="4E5469DA" w:rsidR="00E916D4" w:rsidRPr="00E916D4" w:rsidRDefault="00E916D4" w:rsidP="00E916D4">
      <w:pPr>
        <w:pStyle w:val="Heading2"/>
        <w:rPr>
          <w:sz w:val="24"/>
          <w:szCs w:val="18"/>
        </w:rPr>
      </w:pPr>
      <w:r>
        <w:t xml:space="preserve">2.2 </w:t>
      </w:r>
      <w:r w:rsidRPr="00F62192">
        <w:rPr>
          <w:rFonts w:eastAsia="Times New Roman"/>
          <w:lang w:val="en-CN" w:eastAsia="zh-CN"/>
        </w:rPr>
        <w:t>UL WUS configuration update mechanism</w:t>
      </w:r>
    </w:p>
    <w:p w14:paraId="7319CA79" w14:textId="144CC06D" w:rsidR="003D35D1" w:rsidRDefault="003D35D1" w:rsidP="003D35D1">
      <w:pPr>
        <w:rPr>
          <w:lang w:val="en-GB"/>
        </w:rPr>
      </w:pPr>
      <w:r>
        <w:rPr>
          <w:lang w:val="en-GB"/>
        </w:rPr>
        <w:t>RAN2#127 made below agreement on UL WUS configuration update mechanism</w:t>
      </w:r>
      <w:r w:rsidR="00EA4737">
        <w:rPr>
          <w:lang w:val="en-GB"/>
        </w:rPr>
        <w:t xml:space="preserve"> [5]</w:t>
      </w:r>
      <w:r>
        <w:rPr>
          <w:lang w:val="en-GB"/>
        </w:rPr>
        <w:t>:</w:t>
      </w:r>
    </w:p>
    <w:p w14:paraId="47CC19DD" w14:textId="77777777" w:rsidR="003D35D1" w:rsidRDefault="003D35D1" w:rsidP="003D35D1">
      <w:pPr>
        <w:pStyle w:val="Doc-text2"/>
        <w:pBdr>
          <w:top w:val="single" w:sz="4" w:space="1" w:color="auto"/>
          <w:left w:val="single" w:sz="4" w:space="4" w:color="auto"/>
          <w:bottom w:val="single" w:sz="4" w:space="1" w:color="auto"/>
          <w:right w:val="single" w:sz="4" w:space="4" w:color="auto"/>
        </w:pBdr>
        <w:ind w:left="1259" w:firstLine="0"/>
      </w:pPr>
      <w:r>
        <w:t>WUS configuration of NES cell from NES cell:</w:t>
      </w:r>
    </w:p>
    <w:p w14:paraId="7C08FE96" w14:textId="77777777" w:rsidR="003D35D1" w:rsidRPr="00C53BFF" w:rsidRDefault="003D35D1" w:rsidP="003D35D1">
      <w:pPr>
        <w:pStyle w:val="Doc-text2"/>
        <w:numPr>
          <w:ilvl w:val="0"/>
          <w:numId w:val="89"/>
        </w:numPr>
        <w:pBdr>
          <w:top w:val="single" w:sz="4" w:space="1" w:color="auto"/>
          <w:left w:val="single" w:sz="4" w:space="4" w:color="auto"/>
          <w:bottom w:val="single" w:sz="4" w:space="1" w:color="auto"/>
          <w:right w:val="single" w:sz="4" w:space="4" w:color="auto"/>
        </w:pBdr>
        <w:spacing w:after="180"/>
      </w:pPr>
      <w:r w:rsidRPr="005D63D0">
        <w:t>Once Rel-19 NES UE camps on the NES cell, the UE expects to receive UL WUS configuration updates from the NES Cell, e.g., via legacy SI modification procedures.</w:t>
      </w:r>
    </w:p>
    <w:p w14:paraId="3DBEEAA5" w14:textId="2B674CFD" w:rsidR="003D35D1" w:rsidRDefault="003D35D1" w:rsidP="003D35D1">
      <w:r>
        <w:t>We think it is clear the camped NES cell can update its own UL WUS configuration. However, it is not clear whether Rel-19 UEs can update UL WUS configuration of neighbor NES cells as well. This issue was also discussed in RANP#105 [</w:t>
      </w:r>
      <w:r w:rsidR="00524EA2">
        <w:t>6</w:t>
      </w:r>
      <w:r>
        <w:t xml:space="preserve">], but companies had different understanding. We think RAN2 should align the understanding. </w:t>
      </w:r>
    </w:p>
    <w:p w14:paraId="07ED284C" w14:textId="23913239" w:rsidR="003D35D1" w:rsidRDefault="003D35D1" w:rsidP="003D35D1">
      <w:r>
        <w:t xml:space="preserve">We prefer to allow the Rel-19 UEs to update UL WUS configuration of neighbor NES cells. </w:t>
      </w:r>
      <w:r w:rsidR="006F5869">
        <w:t>Otherwise</w:t>
      </w:r>
      <w:r>
        <w:t xml:space="preserve">, </w:t>
      </w:r>
      <w:r w:rsidR="006F5869">
        <w:t xml:space="preserve">once cell reselection is triggered, </w:t>
      </w:r>
      <w:r>
        <w:t xml:space="preserve">the Rel-19 UEs </w:t>
      </w:r>
      <w:proofErr w:type="gramStart"/>
      <w:r>
        <w:t>have to</w:t>
      </w:r>
      <w:proofErr w:type="gramEnd"/>
      <w:r>
        <w:t xml:space="preserve"> return to Cell A to obtain the </w:t>
      </w:r>
      <w:r w:rsidR="006F5869">
        <w:t xml:space="preserve">latest UL WUS configuration of neighbor cells. It is unnecessary because it introduces extra cell reselection latency. Meanwhile, </w:t>
      </w:r>
      <w:r w:rsidR="00556414">
        <w:t>following our Proposal 1, we can reuse the same design to include neighbor cells’ UL WUS configuration in camping NES cell’s new SIB</w:t>
      </w:r>
      <w:r w:rsidR="00720A38">
        <w:t>, which doesn’t need extra specification work. And we should not restrict NES cell to include neighbor cells’ UL WUS configuration in its new SIB.</w:t>
      </w:r>
    </w:p>
    <w:p w14:paraId="6F1FC891" w14:textId="178A695E" w:rsidR="00402F8F" w:rsidRPr="00402F8F" w:rsidRDefault="00720A38" w:rsidP="00720A38">
      <w:pPr>
        <w:pStyle w:val="NO"/>
        <w:ind w:left="0" w:firstLine="0"/>
        <w:rPr>
          <w:b/>
          <w:bCs/>
        </w:rPr>
      </w:pPr>
      <w:r w:rsidRPr="00402F8F">
        <w:rPr>
          <w:b/>
          <w:bCs/>
        </w:rPr>
        <w:lastRenderedPageBreak/>
        <w:t xml:space="preserve">Observation </w:t>
      </w:r>
      <w:r w:rsidR="00A33CCE">
        <w:rPr>
          <w:b/>
          <w:bCs/>
        </w:rPr>
        <w:t>2</w:t>
      </w:r>
      <w:r w:rsidRPr="00402F8F">
        <w:rPr>
          <w:b/>
          <w:bCs/>
        </w:rPr>
        <w:t xml:space="preserve">: </w:t>
      </w:r>
      <w:r w:rsidR="00572737" w:rsidRPr="00402F8F">
        <w:rPr>
          <w:b/>
          <w:bCs/>
        </w:rPr>
        <w:t xml:space="preserve">If UL WUS config of neighbor NES cells can’t be updated in camping NES cell, the Rel-19 UEs </w:t>
      </w:r>
      <w:proofErr w:type="gramStart"/>
      <w:r w:rsidR="00572737" w:rsidRPr="00402F8F">
        <w:rPr>
          <w:b/>
          <w:bCs/>
        </w:rPr>
        <w:t>have to</w:t>
      </w:r>
      <w:proofErr w:type="gramEnd"/>
      <w:r w:rsidR="00572737" w:rsidRPr="00402F8F">
        <w:rPr>
          <w:b/>
          <w:bCs/>
        </w:rPr>
        <w:t xml:space="preserve"> return to Cell A to obtain their latest UL WUS configuration once cell reselection is triggered. It is unnecessary because it introduces extra cell reselection latency. </w:t>
      </w:r>
    </w:p>
    <w:p w14:paraId="3370E806" w14:textId="28F25317" w:rsidR="00720A38" w:rsidRDefault="00402F8F" w:rsidP="00720A38">
      <w:pPr>
        <w:pStyle w:val="NO"/>
        <w:ind w:left="0" w:firstLine="0"/>
        <w:rPr>
          <w:b/>
          <w:bCs/>
        </w:rPr>
      </w:pPr>
      <w:r w:rsidRPr="00402F8F">
        <w:rPr>
          <w:b/>
          <w:bCs/>
        </w:rPr>
        <w:t>Observation 3: The same mechanism can be reused to include neighbor cells’ UL WUS configuration in camping NES cell’s new SIB, which doesn’t need extra specification work.</w:t>
      </w:r>
    </w:p>
    <w:p w14:paraId="7D7B2963" w14:textId="54B420AB" w:rsidR="00402F8F" w:rsidRDefault="00402F8F" w:rsidP="00402F8F">
      <w:r>
        <w:t>Thus, we propose:</w:t>
      </w:r>
    </w:p>
    <w:p w14:paraId="7DDB45E8" w14:textId="4C190052" w:rsidR="00E916D4" w:rsidRPr="00E916D4" w:rsidRDefault="00402F8F" w:rsidP="00E916D4">
      <w:pPr>
        <w:rPr>
          <w:b/>
          <w:bCs/>
        </w:rPr>
      </w:pPr>
      <w:r>
        <w:rPr>
          <w:b/>
          <w:bCs/>
        </w:rPr>
        <w:t xml:space="preserve">Proposal </w:t>
      </w:r>
      <w:r w:rsidR="005673BE">
        <w:rPr>
          <w:b/>
          <w:bCs/>
        </w:rPr>
        <w:t>3</w:t>
      </w:r>
      <w:r w:rsidRPr="00E1621A">
        <w:rPr>
          <w:b/>
          <w:bCs/>
        </w:rPr>
        <w:t>:</w:t>
      </w:r>
      <w:r>
        <w:rPr>
          <w:b/>
          <w:bCs/>
        </w:rPr>
        <w:t xml:space="preserve"> </w:t>
      </w:r>
      <w:r w:rsidRPr="00402F8F">
        <w:rPr>
          <w:b/>
          <w:bCs/>
        </w:rPr>
        <w:t xml:space="preserve">Once Rel-19 NES UE camps on the NES cell, it may receive </w:t>
      </w:r>
      <w:r w:rsidR="00F05D4F" w:rsidRPr="00402F8F">
        <w:rPr>
          <w:b/>
          <w:bCs/>
        </w:rPr>
        <w:t>update</w:t>
      </w:r>
      <w:r w:rsidR="00F05D4F">
        <w:rPr>
          <w:b/>
          <w:bCs/>
        </w:rPr>
        <w:t xml:space="preserve">d </w:t>
      </w:r>
      <w:r w:rsidRPr="00402F8F">
        <w:rPr>
          <w:b/>
          <w:bCs/>
        </w:rPr>
        <w:t xml:space="preserve">UL WUS configuration </w:t>
      </w:r>
      <w:r w:rsidR="003F44C1">
        <w:rPr>
          <w:b/>
          <w:bCs/>
        </w:rPr>
        <w:t>of</w:t>
      </w:r>
      <w:r w:rsidRPr="00402F8F">
        <w:rPr>
          <w:b/>
          <w:bCs/>
        </w:rPr>
        <w:t xml:space="preserve"> both the camping NES cell and neighbor NES cells.   </w:t>
      </w:r>
    </w:p>
    <w:p w14:paraId="74351083" w14:textId="6FBFF791" w:rsidR="0017091E" w:rsidRDefault="00143CF8" w:rsidP="0017091E">
      <w:pPr>
        <w:pStyle w:val="Heading2"/>
        <w:rPr>
          <w:rFonts w:eastAsia="Times New Roman"/>
          <w:lang w:val="en-CN" w:eastAsia="zh-CN"/>
        </w:rPr>
      </w:pPr>
      <w:r>
        <w:t>2.</w:t>
      </w:r>
      <w:r w:rsidR="00FC464E">
        <w:t>3</w:t>
      </w:r>
      <w:r>
        <w:t xml:space="preserve"> </w:t>
      </w:r>
      <w:r w:rsidR="0017091E" w:rsidRPr="00F62192">
        <w:rPr>
          <w:rFonts w:eastAsia="Times New Roman"/>
          <w:lang w:val="en-CN" w:eastAsia="zh-CN"/>
        </w:rPr>
        <w:t>Procedure of OD-SIB1 acquisition</w:t>
      </w:r>
    </w:p>
    <w:p w14:paraId="6C4504C1" w14:textId="09226E39" w:rsidR="00916E21" w:rsidRDefault="00916E21" w:rsidP="00916E21">
      <w:pPr>
        <w:pStyle w:val="Heading3"/>
        <w:rPr>
          <w:sz w:val="24"/>
          <w:szCs w:val="18"/>
        </w:rPr>
      </w:pPr>
      <w:r w:rsidRPr="00855B08">
        <w:rPr>
          <w:sz w:val="24"/>
          <w:szCs w:val="18"/>
        </w:rPr>
        <w:t>2.</w:t>
      </w:r>
      <w:r>
        <w:rPr>
          <w:sz w:val="24"/>
          <w:szCs w:val="18"/>
        </w:rPr>
        <w:t>3</w:t>
      </w:r>
      <w:r w:rsidRPr="00855B08">
        <w:rPr>
          <w:sz w:val="24"/>
          <w:szCs w:val="18"/>
        </w:rPr>
        <w:t xml:space="preserve">.1 </w:t>
      </w:r>
      <w:r w:rsidR="00B02A72">
        <w:rPr>
          <w:sz w:val="24"/>
          <w:szCs w:val="18"/>
        </w:rPr>
        <w:t xml:space="preserve">Trigger condition of OD-SIB1 </w:t>
      </w:r>
      <w:r w:rsidR="003A4820">
        <w:rPr>
          <w:sz w:val="24"/>
          <w:szCs w:val="18"/>
        </w:rPr>
        <w:t>acquisition</w:t>
      </w:r>
      <w:r w:rsidR="00B02A72">
        <w:rPr>
          <w:sz w:val="24"/>
          <w:szCs w:val="18"/>
        </w:rPr>
        <w:t xml:space="preserve"> </w:t>
      </w:r>
    </w:p>
    <w:p w14:paraId="689BA113" w14:textId="615200D0" w:rsidR="00837538" w:rsidRDefault="00837538" w:rsidP="00837538">
      <w:pPr>
        <w:rPr>
          <w:lang w:val="en-GB"/>
        </w:rPr>
      </w:pPr>
      <w:r>
        <w:rPr>
          <w:lang w:val="en-GB"/>
        </w:rPr>
        <w:t xml:space="preserve">The related study agreements </w:t>
      </w:r>
      <w:r w:rsidR="000951F0">
        <w:rPr>
          <w:lang w:val="en-GB"/>
        </w:rPr>
        <w:t>in RAN2#126b [</w:t>
      </w:r>
      <w:r w:rsidR="00C33BAF">
        <w:rPr>
          <w:lang w:val="en-GB"/>
        </w:rPr>
        <w:t>7</w:t>
      </w:r>
      <w:r w:rsidR="000951F0">
        <w:rPr>
          <w:lang w:val="en-GB"/>
        </w:rPr>
        <w:t xml:space="preserve">] </w:t>
      </w:r>
      <w:r>
        <w:rPr>
          <w:lang w:val="en-GB"/>
        </w:rPr>
        <w:t>can be found below:</w:t>
      </w:r>
    </w:p>
    <w:p w14:paraId="39DD1CB3" w14:textId="77777777" w:rsidR="00837538" w:rsidRDefault="00837538" w:rsidP="00837538">
      <w:pPr>
        <w:pStyle w:val="Doc-text2"/>
        <w:pBdr>
          <w:top w:val="single" w:sz="4" w:space="1" w:color="auto"/>
          <w:left w:val="single" w:sz="4" w:space="4" w:color="auto"/>
          <w:bottom w:val="single" w:sz="4" w:space="1" w:color="auto"/>
          <w:right w:val="single" w:sz="4" w:space="4" w:color="auto"/>
        </w:pBdr>
        <w:ind w:left="1259" w:firstLine="0"/>
      </w:pPr>
      <w:r w:rsidRPr="00101FD4">
        <w:rPr>
          <w:b/>
        </w:rPr>
        <w:t>Triggering condition of WUS transmission</w:t>
      </w:r>
    </w:p>
    <w:p w14:paraId="72A2E274" w14:textId="77777777" w:rsidR="00837538" w:rsidRPr="00EC2697" w:rsidRDefault="00837538" w:rsidP="00134493">
      <w:pPr>
        <w:pStyle w:val="Doc-text2"/>
        <w:numPr>
          <w:ilvl w:val="0"/>
          <w:numId w:val="54"/>
        </w:numPr>
        <w:pBdr>
          <w:top w:val="single" w:sz="4" w:space="1" w:color="auto"/>
          <w:left w:val="single" w:sz="4" w:space="4" w:color="auto"/>
          <w:bottom w:val="single" w:sz="4" w:space="1" w:color="auto"/>
          <w:right w:val="single" w:sz="4" w:space="4" w:color="auto"/>
        </w:pBdr>
        <w:spacing w:after="180"/>
      </w:pPr>
      <w:r>
        <w:t>If the UE chooses the NES cell using legacy intra-F/inter-F cell re-selection procedure (as baseline), the UE triggers WUS transmission.</w:t>
      </w:r>
    </w:p>
    <w:p w14:paraId="668BCF71" w14:textId="4703113D" w:rsidR="00573122" w:rsidRDefault="00573122" w:rsidP="00837538">
      <w:r>
        <w:t>Meanwhile, whether a new RSRP threshold is needed was also discussed in RAN2#126 [7], but no conclusion was made:</w:t>
      </w:r>
    </w:p>
    <w:p w14:paraId="0630D90A" w14:textId="77777777" w:rsidR="00573122" w:rsidRDefault="00573122" w:rsidP="00573122">
      <w:pPr>
        <w:pStyle w:val="Doc-text2"/>
        <w:pBdr>
          <w:top w:val="single" w:sz="4" w:space="1" w:color="auto"/>
          <w:left w:val="single" w:sz="4" w:space="4" w:color="auto"/>
          <w:bottom w:val="single" w:sz="4" w:space="1" w:color="auto"/>
          <w:right w:val="single" w:sz="4" w:space="4" w:color="auto"/>
        </w:pBdr>
        <w:ind w:left="1253" w:firstLine="0"/>
      </w:pPr>
      <w:r w:rsidRPr="0003471A">
        <w:t>Proposal 9: In addition to the already agreed conditions (i.e. UE doesn’t have a valid SIB1, the cell doesn’t broadcast SIB1 and supports on-demand SIB1) introduce a new RSRP triggering condition for the NES UE to be allowed to send WUS to trigger on-demand SIB1. FFS what is the triggering condition and whether the triggering condition is a new threshold.</w:t>
      </w:r>
      <w:r>
        <w:t xml:space="preserve"> </w:t>
      </w:r>
    </w:p>
    <w:p w14:paraId="1B02F8D3" w14:textId="77777777" w:rsidR="00573122" w:rsidRDefault="00573122" w:rsidP="00573122">
      <w:pPr>
        <w:pStyle w:val="Doc-text2"/>
        <w:pBdr>
          <w:top w:val="single" w:sz="4" w:space="1" w:color="auto"/>
          <w:left w:val="single" w:sz="4" w:space="4" w:color="auto"/>
          <w:bottom w:val="single" w:sz="4" w:space="1" w:color="auto"/>
          <w:right w:val="single" w:sz="4" w:space="4" w:color="auto"/>
        </w:pBdr>
        <w:ind w:left="1253" w:firstLine="0"/>
      </w:pPr>
    </w:p>
    <w:p w14:paraId="5C10863A" w14:textId="77777777" w:rsidR="00573122" w:rsidRDefault="00573122" w:rsidP="00573122">
      <w:pPr>
        <w:pStyle w:val="Doc-text2"/>
        <w:pBdr>
          <w:top w:val="single" w:sz="4" w:space="1" w:color="auto"/>
          <w:left w:val="single" w:sz="4" w:space="4" w:color="auto"/>
          <w:bottom w:val="single" w:sz="4" w:space="1" w:color="auto"/>
          <w:right w:val="single" w:sz="4" w:space="4" w:color="auto"/>
        </w:pBdr>
        <w:spacing w:after="180"/>
        <w:ind w:left="1253" w:firstLine="0"/>
      </w:pPr>
      <w:r>
        <w:t xml:space="preserve">[Samsung, Xiaomi, OPPO, NEC, Lenovo]: Think the existing cell reselection criterion is enough. [Nokia]: May be useful, but reluctant to agree with them now. We can discuss it in stage 3. [ZTE]: Support the proposal. It is good for NW is allowed to configure separate threshold than cell reselection criterion threshold. [LG]: Current cell reselection criterion is not absolute threshold, it’s relative to the serving cell’s radio condition. Support the proposal. [IDC]: If we have new threshold and the threshold is not met, anyway the existing cell reselection criterion should be used to trigger WUS transmission. [Vivo]: With the new threshold, it will make UE </w:t>
      </w:r>
      <w:proofErr w:type="spellStart"/>
      <w:r>
        <w:t>behaviour</w:t>
      </w:r>
      <w:proofErr w:type="spellEnd"/>
      <w:r>
        <w:t xml:space="preserve"> more complicated. We need to consider many combination cases, e.g. new threshold is {met, not met} + existing cell reselection criterion is {met, not met}. [Samsung]: Rather discussing whether new threshold is required or not, it’s better to discuss whether we’ll allow earlier or later WUS transmission triggering (than cell reselection criterion). The UE may achieve it w/o new threshold. [Apple]: Seems each company has different understanding on the use of the threshold. It’s good to see overall companies’ understanding on how the threshold is used or works. </w:t>
      </w:r>
    </w:p>
    <w:p w14:paraId="3F7BF522" w14:textId="43D2E380" w:rsidR="00837538" w:rsidRDefault="00573122" w:rsidP="00837538">
      <w:r>
        <w:t>Our preference is:</w:t>
      </w:r>
    </w:p>
    <w:p w14:paraId="41148B87" w14:textId="25EF1797" w:rsidR="00D513F7" w:rsidRDefault="008E1A4F" w:rsidP="00F42EE3">
      <w:pPr>
        <w:pStyle w:val="ListParagraph"/>
        <w:numPr>
          <w:ilvl w:val="0"/>
          <w:numId w:val="92"/>
        </w:numPr>
        <w:ind w:firstLineChars="0"/>
      </w:pPr>
      <w:r w:rsidRPr="008E1A4F">
        <w:rPr>
          <w:b/>
          <w:bCs/>
        </w:rPr>
        <w:t>On the need of new RSRP threshold</w:t>
      </w:r>
      <w:r>
        <w:t>: we think its benefit is not clear. In addition, considering legacy cell reselection criterion already use</w:t>
      </w:r>
      <w:r w:rsidR="00E9224F">
        <w:t>s</w:t>
      </w:r>
      <w:r>
        <w:t xml:space="preserve"> RSRP threshold</w:t>
      </w:r>
      <w:r w:rsidR="00F42EE3">
        <w:t xml:space="preserve"> (e.g. </w:t>
      </w:r>
      <w:proofErr w:type="spellStart"/>
      <w:r w:rsidR="00F42EE3">
        <w:t>Thresh</w:t>
      </w:r>
      <w:r w:rsidR="00F42EE3" w:rsidRPr="00F42EE3">
        <w:rPr>
          <w:vertAlign w:val="subscript"/>
        </w:rPr>
        <w:t>X</w:t>
      </w:r>
      <w:proofErr w:type="spellEnd"/>
      <w:r w:rsidR="00F42EE3" w:rsidRPr="00F42EE3">
        <w:rPr>
          <w:vertAlign w:val="subscript"/>
        </w:rPr>
        <w:t xml:space="preserve">, </w:t>
      </w:r>
      <w:proofErr w:type="spellStart"/>
      <w:r w:rsidR="00F42EE3" w:rsidRPr="00F42EE3">
        <w:rPr>
          <w:vertAlign w:val="subscript"/>
        </w:rPr>
        <w:t>HighP</w:t>
      </w:r>
      <w:proofErr w:type="spellEnd"/>
      <w:r w:rsidR="00F42EE3">
        <w:rPr>
          <w:lang w:eastAsia="zh-CN"/>
        </w:rPr>
        <w:t xml:space="preserve">, </w:t>
      </w:r>
      <w:proofErr w:type="spellStart"/>
      <w:r w:rsidR="00F42EE3">
        <w:t>Thresh</w:t>
      </w:r>
      <w:r w:rsidR="00F42EE3" w:rsidRPr="00F42EE3">
        <w:rPr>
          <w:vertAlign w:val="subscript"/>
        </w:rPr>
        <w:t>X</w:t>
      </w:r>
      <w:proofErr w:type="spellEnd"/>
      <w:r w:rsidR="00F42EE3" w:rsidRPr="00F42EE3">
        <w:rPr>
          <w:vertAlign w:val="subscript"/>
        </w:rPr>
        <w:t xml:space="preserve">, </w:t>
      </w:r>
      <w:proofErr w:type="spellStart"/>
      <w:r w:rsidR="00F42EE3" w:rsidRPr="00F42EE3">
        <w:rPr>
          <w:vertAlign w:val="subscript"/>
        </w:rPr>
        <w:t>LowP</w:t>
      </w:r>
      <w:proofErr w:type="spellEnd"/>
      <w:r w:rsidR="00F42EE3">
        <w:t>)</w:t>
      </w:r>
      <w:r>
        <w:t>, new RSRP threshold</w:t>
      </w:r>
      <w:r w:rsidR="00434AD7">
        <w:t xml:space="preserve"> </w:t>
      </w:r>
      <w:r>
        <w:t xml:space="preserve">will bring more complicated UE behavior during cell reselection (e.g. if new threshold is met but legacy threshold is not). Thus, we prefer to reuse legacy cell reselection criterion as OD-SIB1 trigger condition. </w:t>
      </w:r>
    </w:p>
    <w:p w14:paraId="6B5A5D8A" w14:textId="01968B94" w:rsidR="007E08E1" w:rsidRPr="007E08E1" w:rsidRDefault="007E08E1" w:rsidP="00573122">
      <w:pPr>
        <w:pStyle w:val="ListParagraph"/>
        <w:numPr>
          <w:ilvl w:val="0"/>
          <w:numId w:val="92"/>
        </w:numPr>
        <w:ind w:firstLineChars="0"/>
      </w:pPr>
      <w:r>
        <w:rPr>
          <w:b/>
          <w:bCs/>
        </w:rPr>
        <w:t xml:space="preserve">Whether UE is mandate to trigger OD-SIB1 acquisition when one NES cell meets condition: </w:t>
      </w:r>
      <w:r w:rsidRPr="007E08E1">
        <w:t xml:space="preserve">we think </w:t>
      </w:r>
      <w:r>
        <w:t xml:space="preserve">it should </w:t>
      </w:r>
      <w:r w:rsidR="00823090" w:rsidRPr="00BA76A1">
        <w:rPr>
          <w:u w:val="single"/>
        </w:rPr>
        <w:t>NOT</w:t>
      </w:r>
      <w:r w:rsidR="00823090">
        <w:t xml:space="preserve"> </w:t>
      </w:r>
      <w:r>
        <w:t xml:space="preserve">be mandate (i.e. it is up to UE implementation) at least due to below cases:  </w:t>
      </w:r>
      <w:r w:rsidRPr="007E08E1">
        <w:t xml:space="preserve"> </w:t>
      </w:r>
    </w:p>
    <w:p w14:paraId="56690B84" w14:textId="717EC149" w:rsidR="007E08E1" w:rsidRDefault="007E08E1" w:rsidP="007E08E1">
      <w:pPr>
        <w:pStyle w:val="ListParagraph"/>
        <w:numPr>
          <w:ilvl w:val="1"/>
          <w:numId w:val="93"/>
        </w:numPr>
        <w:ind w:left="1210" w:firstLineChars="0"/>
      </w:pPr>
      <w:r>
        <w:t xml:space="preserve">If the selected NES cell is broadcasting SIB1 (e.g. due to request of other UE before), it is obvious that the Rel-19 UE doesn’t need to trigger OD-SIB1 acquisition procedure. </w:t>
      </w:r>
    </w:p>
    <w:p w14:paraId="01656DA9" w14:textId="00E7910E" w:rsidR="00823090" w:rsidRDefault="00B7473A" w:rsidP="007E08E1">
      <w:pPr>
        <w:pStyle w:val="ListParagraph"/>
        <w:numPr>
          <w:ilvl w:val="1"/>
          <w:numId w:val="93"/>
        </w:numPr>
        <w:ind w:left="1210" w:firstLineChars="0"/>
      </w:pPr>
      <w:r>
        <w:t>Besides one NES cell, it is possible that there are normal cell or other NES cell also meeting the trigger condition (i.e. legacy cell reselection criterion)</w:t>
      </w:r>
      <w:r w:rsidR="006A7223">
        <w:t>.</w:t>
      </w:r>
      <w:r w:rsidR="00FF6FED">
        <w:t xml:space="preserve"> For example,</w:t>
      </w:r>
      <w:r w:rsidR="009A534E">
        <w:t xml:space="preserve"> one normal cell in another frequency with same frequency priority </w:t>
      </w:r>
      <w:r w:rsidR="00823090">
        <w:t xml:space="preserve">may </w:t>
      </w:r>
      <w:r w:rsidR="009A534E">
        <w:t>also meet the cell reselection criterion</w:t>
      </w:r>
      <w:r w:rsidR="00AA7676">
        <w:t xml:space="preserve">. </w:t>
      </w:r>
      <w:r w:rsidR="00823090">
        <w:t>In this case, we think the UE should be allowed to reselect to the normal cell rather than trigger</w:t>
      </w:r>
      <w:r w:rsidR="006A2233">
        <w:t>ing</w:t>
      </w:r>
      <w:r w:rsidR="00823090">
        <w:t xml:space="preserve"> OD-SIB1 acquisition in the NES cell, which will incur extra access latency. </w:t>
      </w:r>
    </w:p>
    <w:p w14:paraId="07B8CB87" w14:textId="37449F06" w:rsidR="00573122" w:rsidRDefault="003B6C5C" w:rsidP="00115085">
      <w:pPr>
        <w:pStyle w:val="NO"/>
        <w:ind w:left="0" w:firstLine="0"/>
        <w:rPr>
          <w:b/>
          <w:bCs/>
        </w:rPr>
      </w:pPr>
      <w:r w:rsidRPr="00402F8F">
        <w:rPr>
          <w:b/>
          <w:bCs/>
        </w:rPr>
        <w:lastRenderedPageBreak/>
        <w:t xml:space="preserve">Observation </w:t>
      </w:r>
      <w:r>
        <w:rPr>
          <w:b/>
          <w:bCs/>
        </w:rPr>
        <w:t>4</w:t>
      </w:r>
      <w:r w:rsidRPr="00402F8F">
        <w:rPr>
          <w:b/>
          <w:bCs/>
        </w:rPr>
        <w:t>:</w:t>
      </w:r>
      <w:r w:rsidR="00115085">
        <w:rPr>
          <w:b/>
          <w:bCs/>
        </w:rPr>
        <w:t xml:space="preserve"> When one NES cell meets trigger condition (i.e. </w:t>
      </w:r>
      <w:r w:rsidR="00115085" w:rsidRPr="00115085">
        <w:rPr>
          <w:b/>
          <w:bCs/>
        </w:rPr>
        <w:t>legacy cell reselection criterion)</w:t>
      </w:r>
      <w:r w:rsidR="00115085">
        <w:rPr>
          <w:b/>
          <w:bCs/>
        </w:rPr>
        <w:t>, the UE may not trigger OD-SIB1 procedure at least in below cases:</w:t>
      </w:r>
    </w:p>
    <w:p w14:paraId="066A6E53" w14:textId="0F4C7164" w:rsidR="00115085" w:rsidRPr="00731984" w:rsidRDefault="00115085" w:rsidP="00975020">
      <w:pPr>
        <w:pStyle w:val="ListParagraph"/>
        <w:numPr>
          <w:ilvl w:val="0"/>
          <w:numId w:val="95"/>
        </w:numPr>
        <w:ind w:left="723" w:firstLineChars="0"/>
        <w:rPr>
          <w:b/>
          <w:bCs/>
        </w:rPr>
      </w:pPr>
      <w:r w:rsidRPr="00731984">
        <w:rPr>
          <w:b/>
          <w:bCs/>
        </w:rPr>
        <w:t xml:space="preserve">The selected NES cell is broadcasting SIB1 (e.g. due to request of other UE before).  </w:t>
      </w:r>
    </w:p>
    <w:p w14:paraId="3C171BF4" w14:textId="3D32F655" w:rsidR="00115085" w:rsidRDefault="00115085" w:rsidP="00975020">
      <w:pPr>
        <w:pStyle w:val="ListParagraph"/>
        <w:numPr>
          <w:ilvl w:val="0"/>
          <w:numId w:val="95"/>
        </w:numPr>
        <w:ind w:left="723" w:firstLineChars="0"/>
        <w:rPr>
          <w:b/>
          <w:bCs/>
        </w:rPr>
      </w:pPr>
      <w:r w:rsidRPr="00731984">
        <w:rPr>
          <w:b/>
          <w:bCs/>
        </w:rPr>
        <w:t xml:space="preserve">Besides one NES cell, there are normal cell or other NES cell also meeting the trigger condition. </w:t>
      </w:r>
    </w:p>
    <w:p w14:paraId="464B0D16" w14:textId="7E0C0C99" w:rsidR="00975020" w:rsidRDefault="00975020" w:rsidP="00975020">
      <w:r>
        <w:t xml:space="preserve">Thus, we propose: </w:t>
      </w:r>
    </w:p>
    <w:p w14:paraId="1D47ECF2" w14:textId="77777777" w:rsidR="00D67FDF" w:rsidRDefault="00975020" w:rsidP="00975020">
      <w:pPr>
        <w:rPr>
          <w:b/>
          <w:bCs/>
        </w:rPr>
      </w:pPr>
      <w:r>
        <w:rPr>
          <w:b/>
          <w:bCs/>
        </w:rPr>
        <w:t>Proposal 4</w:t>
      </w:r>
      <w:r w:rsidRPr="00E1621A">
        <w:rPr>
          <w:b/>
          <w:bCs/>
        </w:rPr>
        <w:t>:</w:t>
      </w:r>
      <w:r>
        <w:rPr>
          <w:b/>
          <w:bCs/>
        </w:rPr>
        <w:t xml:space="preserve"> If one NES cell meets the existing intra-frequency / inter-frequency </w:t>
      </w:r>
      <w:r w:rsidRPr="00115085">
        <w:rPr>
          <w:b/>
          <w:bCs/>
        </w:rPr>
        <w:t>cell reselection criterion</w:t>
      </w:r>
      <w:r>
        <w:rPr>
          <w:b/>
          <w:bCs/>
        </w:rPr>
        <w:t xml:space="preserve">, the UE </w:t>
      </w:r>
      <w:r w:rsidRPr="001D538C">
        <w:rPr>
          <w:b/>
          <w:bCs/>
          <w:u w:val="single"/>
        </w:rPr>
        <w:t>may</w:t>
      </w:r>
      <w:r>
        <w:rPr>
          <w:b/>
          <w:bCs/>
        </w:rPr>
        <w:t xml:space="preserve"> trigger OD-SIB1 acquisition procedure towards this NES cell. </w:t>
      </w:r>
      <w:r w:rsidR="006557D8">
        <w:rPr>
          <w:b/>
          <w:bCs/>
        </w:rPr>
        <w:t xml:space="preserve">No need to specify other conditions. </w:t>
      </w:r>
    </w:p>
    <w:p w14:paraId="6B5D44FE" w14:textId="5E82EAB5" w:rsidR="004B1E03" w:rsidRDefault="004B1E03" w:rsidP="00674495">
      <w:pPr>
        <w:pStyle w:val="Heading3"/>
        <w:rPr>
          <w:sz w:val="24"/>
          <w:szCs w:val="18"/>
        </w:rPr>
      </w:pPr>
      <w:r w:rsidRPr="00855B08">
        <w:rPr>
          <w:sz w:val="24"/>
          <w:szCs w:val="18"/>
        </w:rPr>
        <w:t>2.</w:t>
      </w:r>
      <w:r>
        <w:rPr>
          <w:sz w:val="24"/>
          <w:szCs w:val="18"/>
        </w:rPr>
        <w:t>3</w:t>
      </w:r>
      <w:r w:rsidRPr="00855B08">
        <w:rPr>
          <w:sz w:val="24"/>
          <w:szCs w:val="18"/>
        </w:rPr>
        <w:t>.</w:t>
      </w:r>
      <w:r>
        <w:rPr>
          <w:sz w:val="24"/>
          <w:szCs w:val="18"/>
        </w:rPr>
        <w:t>2</w:t>
      </w:r>
      <w:r w:rsidRPr="00855B08">
        <w:rPr>
          <w:sz w:val="24"/>
          <w:szCs w:val="18"/>
        </w:rPr>
        <w:t xml:space="preserve"> </w:t>
      </w:r>
      <w:r>
        <w:rPr>
          <w:sz w:val="24"/>
          <w:szCs w:val="18"/>
        </w:rPr>
        <w:t xml:space="preserve">UE behaviour after sending OD-SIB1 </w:t>
      </w:r>
      <w:r w:rsidR="00837538">
        <w:rPr>
          <w:sz w:val="24"/>
          <w:szCs w:val="18"/>
        </w:rPr>
        <w:t>request</w:t>
      </w:r>
      <w:r>
        <w:rPr>
          <w:sz w:val="24"/>
          <w:szCs w:val="18"/>
        </w:rPr>
        <w:t xml:space="preserve"> </w:t>
      </w:r>
    </w:p>
    <w:p w14:paraId="55DE0871" w14:textId="1FE9A739" w:rsidR="00EB43D7" w:rsidRPr="00EB43D7" w:rsidRDefault="00EB43D7" w:rsidP="00EB43D7">
      <w:pPr>
        <w:rPr>
          <w:lang w:val="en-GB"/>
        </w:rPr>
      </w:pPr>
      <w:r>
        <w:rPr>
          <w:lang w:val="en-GB"/>
        </w:rPr>
        <w:t>According to RAN1</w:t>
      </w:r>
      <w:r w:rsidR="008F283F">
        <w:rPr>
          <w:lang w:val="en-GB"/>
        </w:rPr>
        <w:t xml:space="preserve"> </w:t>
      </w:r>
      <w:r>
        <w:rPr>
          <w:lang w:val="en-GB"/>
        </w:rPr>
        <w:t>/</w:t>
      </w:r>
      <w:r w:rsidR="008F283F">
        <w:rPr>
          <w:lang w:val="en-GB"/>
        </w:rPr>
        <w:t xml:space="preserve"> </w:t>
      </w:r>
      <w:r>
        <w:rPr>
          <w:lang w:val="en-GB"/>
        </w:rPr>
        <w:t xml:space="preserve">RAN2 agreements made in study phase, our understanding on the UE behaviour after sending OD-SIB1 request is illustrated in Figure. 1. </w:t>
      </w:r>
    </w:p>
    <w:p w14:paraId="409733C2" w14:textId="02611E4A" w:rsidR="003A4820" w:rsidRDefault="00BC4296" w:rsidP="003A4820">
      <w:pPr>
        <w:rPr>
          <w:lang w:val="en-GB"/>
        </w:rPr>
      </w:pPr>
      <w:r w:rsidRPr="00BC4296">
        <w:rPr>
          <w:noProof/>
          <w:lang w:val="en-GB"/>
        </w:rPr>
        <w:drawing>
          <wp:inline distT="0" distB="0" distL="0" distR="0" wp14:anchorId="62D3A471" wp14:editId="76A8D430">
            <wp:extent cx="6120130" cy="1733550"/>
            <wp:effectExtent l="0" t="0" r="1270" b="0"/>
            <wp:docPr id="48354436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544367" name="Picture 1" descr="A diagram of a diagram&#10;&#10;Description automatically generated"/>
                    <pic:cNvPicPr/>
                  </pic:nvPicPr>
                  <pic:blipFill>
                    <a:blip r:embed="rId8"/>
                    <a:stretch>
                      <a:fillRect/>
                    </a:stretch>
                  </pic:blipFill>
                  <pic:spPr>
                    <a:xfrm>
                      <a:off x="0" y="0"/>
                      <a:ext cx="6120130" cy="1733550"/>
                    </a:xfrm>
                    <a:prstGeom prst="rect">
                      <a:avLst/>
                    </a:prstGeom>
                  </pic:spPr>
                </pic:pic>
              </a:graphicData>
            </a:graphic>
          </wp:inline>
        </w:drawing>
      </w:r>
    </w:p>
    <w:p w14:paraId="151F1CA3" w14:textId="77777777" w:rsidR="00D6594C" w:rsidRDefault="00EB43D7" w:rsidP="00EB43D7">
      <w:pPr>
        <w:jc w:val="center"/>
        <w:rPr>
          <w:b/>
          <w:bCs/>
          <w:lang w:val="en-GB"/>
        </w:rPr>
      </w:pPr>
      <w:r w:rsidRPr="00EB43D7">
        <w:rPr>
          <w:b/>
          <w:bCs/>
          <w:lang w:val="en-GB"/>
        </w:rPr>
        <w:t xml:space="preserve">Figure. 1 Illustration of UE behaviour after sending OD-SIB1 request based on </w:t>
      </w:r>
      <w:r>
        <w:rPr>
          <w:b/>
          <w:bCs/>
          <w:lang w:val="en-GB"/>
        </w:rPr>
        <w:t xml:space="preserve">recent </w:t>
      </w:r>
      <w:r w:rsidRPr="00EB43D7">
        <w:rPr>
          <w:b/>
          <w:bCs/>
          <w:lang w:val="en-GB"/>
        </w:rPr>
        <w:t>RAN1/RAN2 agreements</w:t>
      </w:r>
    </w:p>
    <w:p w14:paraId="2F9C6E82" w14:textId="3685FC2E" w:rsidR="00D6594C" w:rsidRDefault="00D6594C" w:rsidP="00D6594C">
      <w:pPr>
        <w:rPr>
          <w:lang w:val="en-GB"/>
        </w:rPr>
      </w:pPr>
      <w:r>
        <w:rPr>
          <w:lang w:val="en-GB"/>
        </w:rPr>
        <w:t>We think the main remaining issues are:</w:t>
      </w:r>
    </w:p>
    <w:p w14:paraId="43086917" w14:textId="35DA0721" w:rsidR="009023AD" w:rsidRPr="009023AD" w:rsidRDefault="009023AD" w:rsidP="009023AD">
      <w:pPr>
        <w:pStyle w:val="ListParagraph"/>
        <w:numPr>
          <w:ilvl w:val="0"/>
          <w:numId w:val="96"/>
        </w:numPr>
        <w:ind w:firstLineChars="0"/>
        <w:rPr>
          <w:lang w:val="en-GB"/>
        </w:rPr>
      </w:pPr>
      <w:r w:rsidRPr="009023AD">
        <w:t>OD-SIB1 monitoring window, including how it is configured, offset and UE behavior if window expires.</w:t>
      </w:r>
    </w:p>
    <w:p w14:paraId="1CFA7DD2" w14:textId="716D82EE" w:rsidR="00D6594C" w:rsidRPr="00D6594C" w:rsidRDefault="00D6594C" w:rsidP="00D6594C">
      <w:pPr>
        <w:pStyle w:val="ListParagraph"/>
        <w:numPr>
          <w:ilvl w:val="0"/>
          <w:numId w:val="96"/>
        </w:numPr>
        <w:ind w:firstLineChars="0"/>
        <w:rPr>
          <w:lang w:val="en-GB"/>
        </w:rPr>
      </w:pPr>
      <w:r>
        <w:rPr>
          <w:lang w:val="en-GB"/>
        </w:rPr>
        <w:t xml:space="preserve">How the UE obtains COREST#0 and SearchSpace#0 to receive OD-SIB1  </w:t>
      </w:r>
    </w:p>
    <w:p w14:paraId="2CF48352" w14:textId="255C47F0" w:rsidR="00EB43D7" w:rsidRDefault="00C55248" w:rsidP="007E7E53">
      <w:pPr>
        <w:rPr>
          <w:lang w:val="en-GB"/>
        </w:rPr>
      </w:pPr>
      <w:r>
        <w:rPr>
          <w:lang w:val="en-GB"/>
        </w:rPr>
        <w:t>Please note RAN1#118 has made related agreements [4]:</w:t>
      </w:r>
    </w:p>
    <w:tbl>
      <w:tblPr>
        <w:tblStyle w:val="TableGrid"/>
        <w:tblW w:w="0" w:type="auto"/>
        <w:tblLook w:val="04A0" w:firstRow="1" w:lastRow="0" w:firstColumn="1" w:lastColumn="0" w:noHBand="0" w:noVBand="1"/>
      </w:tblPr>
      <w:tblGrid>
        <w:gridCol w:w="9628"/>
      </w:tblGrid>
      <w:tr w:rsidR="001D71E5" w:rsidRPr="001D71E5" w14:paraId="232C6F2E" w14:textId="77777777" w:rsidTr="004E4BF3">
        <w:trPr>
          <w:trHeight w:val="4889"/>
        </w:trPr>
        <w:tc>
          <w:tcPr>
            <w:tcW w:w="9628" w:type="dxa"/>
          </w:tcPr>
          <w:p w14:paraId="0198B018" w14:textId="25D39DB5" w:rsidR="001D71E5" w:rsidRPr="001D71E5" w:rsidRDefault="001D71E5" w:rsidP="00D07242">
            <w:pPr>
              <w:spacing w:after="60"/>
              <w:rPr>
                <w:rFonts w:cs="Times"/>
                <w:b/>
                <w:bCs/>
                <w:sz w:val="18"/>
                <w:szCs w:val="18"/>
                <w:highlight w:val="green"/>
                <w:lang w:eastAsia="x-none"/>
              </w:rPr>
            </w:pPr>
            <w:r w:rsidRPr="001D71E5">
              <w:rPr>
                <w:rFonts w:cs="Times"/>
                <w:b/>
                <w:bCs/>
                <w:sz w:val="18"/>
                <w:szCs w:val="18"/>
                <w:highlight w:val="green"/>
                <w:lang w:eastAsia="x-none"/>
              </w:rPr>
              <w:t>Agreement</w:t>
            </w:r>
            <w:r w:rsidR="004E4BF3">
              <w:rPr>
                <w:rFonts w:cs="Times"/>
                <w:b/>
                <w:bCs/>
                <w:sz w:val="18"/>
                <w:szCs w:val="18"/>
                <w:highlight w:val="green"/>
                <w:lang w:eastAsia="x-none"/>
              </w:rPr>
              <w:t xml:space="preserve"> (window mechanism)</w:t>
            </w:r>
          </w:p>
          <w:p w14:paraId="59A83B5E" w14:textId="77777777" w:rsidR="001D71E5" w:rsidRPr="001D71E5" w:rsidRDefault="001D71E5" w:rsidP="00D07242">
            <w:pPr>
              <w:spacing w:after="0"/>
              <w:rPr>
                <w:rFonts w:eastAsia="PMingLiU" w:cs="Times"/>
                <w:bCs/>
                <w:sz w:val="18"/>
                <w:szCs w:val="18"/>
                <w:lang w:eastAsia="zh-TW"/>
              </w:rPr>
            </w:pPr>
            <w:r w:rsidRPr="001D71E5">
              <w:rPr>
                <w:rFonts w:eastAsia="PMingLiU" w:cs="Times"/>
                <w:bCs/>
                <w:sz w:val="18"/>
                <w:szCs w:val="18"/>
                <w:lang w:eastAsia="zh-TW"/>
              </w:rPr>
              <w:t xml:space="preserve">At least for Case-2: For further work on type 0 PDCCH monitoring occasions for on demand SIB1, on the </w:t>
            </w:r>
            <w:bookmarkStart w:id="1" w:name="OLE_LINK433"/>
            <w:r w:rsidRPr="001D71E5">
              <w:rPr>
                <w:rFonts w:eastAsia="PMingLiU" w:cs="Times"/>
                <w:bCs/>
                <w:sz w:val="18"/>
                <w:szCs w:val="18"/>
                <w:lang w:eastAsia="zh-TW"/>
              </w:rPr>
              <w:t>starting time and duration</w:t>
            </w:r>
            <w:bookmarkEnd w:id="1"/>
            <w:r w:rsidRPr="001D71E5">
              <w:rPr>
                <w:rFonts w:eastAsia="PMingLiU" w:cs="Times"/>
                <w:bCs/>
                <w:sz w:val="18"/>
                <w:szCs w:val="18"/>
                <w:lang w:eastAsia="zh-TW"/>
              </w:rPr>
              <w:t xml:space="preserve"> of the time window of type 0 PDCCH monitoring occasions, RAN1 to down select from the following two options:</w:t>
            </w:r>
          </w:p>
          <w:p w14:paraId="25FA7D43" w14:textId="77777777" w:rsidR="001D71E5" w:rsidRPr="001D71E5" w:rsidRDefault="001D71E5" w:rsidP="00D07242">
            <w:pPr>
              <w:pStyle w:val="ListParagraph"/>
              <w:numPr>
                <w:ilvl w:val="0"/>
                <w:numId w:val="30"/>
              </w:numPr>
              <w:overflowPunct/>
              <w:autoSpaceDE/>
              <w:autoSpaceDN/>
              <w:adjustRightInd/>
              <w:spacing w:after="0"/>
              <w:ind w:left="720" w:firstLineChars="0"/>
              <w:textAlignment w:val="auto"/>
              <w:rPr>
                <w:rFonts w:eastAsia="PMingLiU" w:cs="Times"/>
                <w:bCs/>
                <w:sz w:val="18"/>
                <w:szCs w:val="18"/>
                <w:lang w:eastAsia="zh-TW"/>
              </w:rPr>
            </w:pPr>
            <w:r w:rsidRPr="001D71E5">
              <w:rPr>
                <w:rFonts w:eastAsia="PMingLiU" w:cs="Times"/>
                <w:bCs/>
                <w:sz w:val="18"/>
                <w:szCs w:val="18"/>
                <w:lang w:eastAsia="zh-TW"/>
              </w:rPr>
              <w:t xml:space="preserve">Option 1: </w:t>
            </w:r>
            <w:bookmarkStart w:id="2" w:name="OLE_LINK434"/>
            <w:r w:rsidRPr="001D71E5">
              <w:rPr>
                <w:rFonts w:eastAsia="PMingLiU" w:cs="Times"/>
                <w:bCs/>
                <w:sz w:val="18"/>
                <w:szCs w:val="18"/>
                <w:lang w:eastAsia="zh-TW"/>
              </w:rPr>
              <w:t>starting time and duration are indicated in</w:t>
            </w:r>
            <w:bookmarkEnd w:id="2"/>
            <w:r w:rsidRPr="001D71E5">
              <w:rPr>
                <w:rFonts w:eastAsia="PMingLiU" w:cs="Times"/>
                <w:bCs/>
                <w:sz w:val="18"/>
                <w:szCs w:val="18"/>
                <w:lang w:eastAsia="zh-TW"/>
              </w:rPr>
              <w:t xml:space="preserve"> RAR </w:t>
            </w:r>
            <w:bookmarkStart w:id="3" w:name="OLE_LINK439"/>
            <w:r w:rsidRPr="001D71E5">
              <w:rPr>
                <w:rFonts w:eastAsia="PMingLiU" w:cs="Times"/>
                <w:bCs/>
                <w:sz w:val="18"/>
                <w:szCs w:val="18"/>
                <w:lang w:eastAsia="zh-TW"/>
              </w:rPr>
              <w:t>of the UL-WUS transmission</w:t>
            </w:r>
          </w:p>
          <w:bookmarkEnd w:id="3"/>
          <w:p w14:paraId="15A438CD" w14:textId="77777777" w:rsidR="001D71E5" w:rsidRPr="001D71E5" w:rsidRDefault="001D71E5" w:rsidP="00D07242">
            <w:pPr>
              <w:pStyle w:val="ListParagraph"/>
              <w:numPr>
                <w:ilvl w:val="0"/>
                <w:numId w:val="30"/>
              </w:numPr>
              <w:overflowPunct/>
              <w:autoSpaceDE/>
              <w:autoSpaceDN/>
              <w:adjustRightInd/>
              <w:spacing w:after="120"/>
              <w:ind w:left="720" w:firstLineChars="0"/>
              <w:textAlignment w:val="auto"/>
              <w:rPr>
                <w:rFonts w:eastAsia="PMingLiU" w:cs="Times"/>
                <w:bCs/>
                <w:sz w:val="18"/>
                <w:szCs w:val="18"/>
                <w:lang w:eastAsia="zh-TW"/>
              </w:rPr>
            </w:pPr>
            <w:r w:rsidRPr="001D71E5">
              <w:rPr>
                <w:rFonts w:eastAsia="PMingLiU" w:cs="Times"/>
                <w:bCs/>
                <w:sz w:val="18"/>
                <w:szCs w:val="18"/>
                <w:lang w:eastAsia="zh-TW"/>
              </w:rPr>
              <w:t>Option 2: starting time and duration are indicated in the UL WUS configuration</w:t>
            </w:r>
          </w:p>
          <w:p w14:paraId="5823D28F" w14:textId="2A532DC7" w:rsidR="001D71E5" w:rsidRPr="001D71E5" w:rsidRDefault="001D71E5" w:rsidP="00D07242">
            <w:pPr>
              <w:spacing w:after="60"/>
              <w:rPr>
                <w:rFonts w:cs="Times"/>
                <w:b/>
                <w:bCs/>
                <w:sz w:val="18"/>
                <w:szCs w:val="18"/>
                <w:highlight w:val="green"/>
                <w:lang w:eastAsia="x-none"/>
              </w:rPr>
            </w:pPr>
            <w:r w:rsidRPr="001D71E5">
              <w:rPr>
                <w:rFonts w:cs="Times"/>
                <w:b/>
                <w:bCs/>
                <w:sz w:val="18"/>
                <w:szCs w:val="18"/>
                <w:highlight w:val="green"/>
                <w:lang w:eastAsia="x-none"/>
              </w:rPr>
              <w:t>Agreement</w:t>
            </w:r>
            <w:r w:rsidR="004E4BF3">
              <w:rPr>
                <w:rFonts w:cs="Times"/>
                <w:b/>
                <w:bCs/>
                <w:sz w:val="18"/>
                <w:szCs w:val="18"/>
                <w:highlight w:val="green"/>
                <w:lang w:eastAsia="x-none"/>
              </w:rPr>
              <w:t xml:space="preserve"> (window mechanism)</w:t>
            </w:r>
          </w:p>
          <w:p w14:paraId="715199BA" w14:textId="77777777" w:rsidR="001D71E5" w:rsidRPr="001D71E5" w:rsidRDefault="001D71E5" w:rsidP="00D07242">
            <w:pPr>
              <w:spacing w:after="0"/>
              <w:rPr>
                <w:rFonts w:eastAsia="PMingLiU" w:cs="Times"/>
                <w:bCs/>
                <w:sz w:val="18"/>
                <w:szCs w:val="18"/>
                <w:lang w:eastAsia="zh-TW"/>
              </w:rPr>
            </w:pPr>
            <w:r w:rsidRPr="001D71E5">
              <w:rPr>
                <w:rFonts w:eastAsia="PMingLiU" w:cs="Times"/>
                <w:bCs/>
                <w:sz w:val="18"/>
                <w:szCs w:val="18"/>
                <w:lang w:eastAsia="zh-TW"/>
              </w:rPr>
              <w:t xml:space="preserve">At least for Case-2: For further work on type 0 PDCCH monitoring occasions for on demand SIB1, on </w:t>
            </w:r>
            <w:bookmarkStart w:id="4" w:name="OLE_LINK438"/>
            <w:r w:rsidRPr="001D71E5">
              <w:rPr>
                <w:rFonts w:eastAsia="PMingLiU" w:cs="Times"/>
                <w:bCs/>
                <w:sz w:val="18"/>
                <w:szCs w:val="18"/>
                <w:lang w:eastAsia="zh-TW"/>
              </w:rPr>
              <w:t>reference time point</w:t>
            </w:r>
            <w:bookmarkEnd w:id="4"/>
            <w:r w:rsidRPr="001D71E5">
              <w:rPr>
                <w:rFonts w:eastAsia="PMingLiU" w:cs="Times"/>
                <w:bCs/>
                <w:sz w:val="18"/>
                <w:szCs w:val="18"/>
                <w:lang w:eastAsia="zh-TW"/>
              </w:rPr>
              <w:t xml:space="preserve"> to determine the window starting time, RAN1 to down select from the following two options:</w:t>
            </w:r>
          </w:p>
          <w:p w14:paraId="62837658" w14:textId="77777777" w:rsidR="001D71E5" w:rsidRPr="001D71E5" w:rsidRDefault="001D71E5" w:rsidP="00D07242">
            <w:pPr>
              <w:pStyle w:val="ListParagraph"/>
              <w:numPr>
                <w:ilvl w:val="0"/>
                <w:numId w:val="30"/>
              </w:numPr>
              <w:overflowPunct/>
              <w:autoSpaceDE/>
              <w:autoSpaceDN/>
              <w:adjustRightInd/>
              <w:spacing w:after="0"/>
              <w:ind w:left="720" w:firstLineChars="0"/>
              <w:textAlignment w:val="auto"/>
              <w:rPr>
                <w:rFonts w:eastAsia="PMingLiU" w:cs="Times"/>
                <w:bCs/>
                <w:sz w:val="18"/>
                <w:szCs w:val="18"/>
                <w:lang w:eastAsia="zh-TW"/>
              </w:rPr>
            </w:pPr>
            <w:r w:rsidRPr="001D71E5">
              <w:rPr>
                <w:rFonts w:eastAsia="PMingLiU" w:cs="Times"/>
                <w:bCs/>
                <w:sz w:val="18"/>
                <w:szCs w:val="18"/>
                <w:lang w:eastAsia="zh-TW"/>
              </w:rPr>
              <w:t xml:space="preserve">Option 1: </w:t>
            </w:r>
            <w:bookmarkStart w:id="5" w:name="OLE_LINK440"/>
            <w:r w:rsidRPr="001D71E5">
              <w:rPr>
                <w:rFonts w:eastAsia="PMingLiU" w:cs="Times"/>
                <w:bCs/>
                <w:sz w:val="18"/>
                <w:szCs w:val="18"/>
                <w:lang w:eastAsia="zh-TW"/>
              </w:rPr>
              <w:t xml:space="preserve">The reference time point is defined based on the </w:t>
            </w:r>
            <w:bookmarkEnd w:id="5"/>
            <w:r w:rsidRPr="001D71E5">
              <w:rPr>
                <w:rFonts w:eastAsia="PMingLiU" w:cs="Times"/>
                <w:bCs/>
                <w:sz w:val="18"/>
                <w:szCs w:val="18"/>
                <w:lang w:eastAsia="zh-TW"/>
              </w:rPr>
              <w:t>RAR reception time of the UL-WUS transmission</w:t>
            </w:r>
          </w:p>
          <w:p w14:paraId="685FFEE2" w14:textId="77777777" w:rsidR="001D71E5" w:rsidRPr="001D71E5" w:rsidRDefault="001D71E5" w:rsidP="00D07242">
            <w:pPr>
              <w:pStyle w:val="ListParagraph"/>
              <w:numPr>
                <w:ilvl w:val="1"/>
                <w:numId w:val="30"/>
              </w:numPr>
              <w:overflowPunct/>
              <w:autoSpaceDE/>
              <w:autoSpaceDN/>
              <w:adjustRightInd/>
              <w:spacing w:after="0"/>
              <w:ind w:left="1440" w:firstLineChars="0"/>
              <w:textAlignment w:val="auto"/>
              <w:rPr>
                <w:rFonts w:eastAsia="PMingLiU" w:cs="Times"/>
                <w:bCs/>
                <w:sz w:val="18"/>
                <w:szCs w:val="18"/>
                <w:lang w:eastAsia="zh-TW"/>
              </w:rPr>
            </w:pPr>
            <w:r w:rsidRPr="001D71E5">
              <w:rPr>
                <w:rFonts w:eastAsia="PMingLiU" w:cs="Times"/>
                <w:bCs/>
                <w:sz w:val="18"/>
                <w:szCs w:val="18"/>
                <w:lang w:eastAsia="zh-TW"/>
              </w:rPr>
              <w:t>FFS: Definition of RAR reception time</w:t>
            </w:r>
          </w:p>
          <w:p w14:paraId="45C21A0A" w14:textId="77777777" w:rsidR="001D71E5" w:rsidRPr="001D71E5" w:rsidRDefault="001D71E5" w:rsidP="00D07242">
            <w:pPr>
              <w:pStyle w:val="ListParagraph"/>
              <w:numPr>
                <w:ilvl w:val="0"/>
                <w:numId w:val="30"/>
              </w:numPr>
              <w:overflowPunct/>
              <w:autoSpaceDE/>
              <w:autoSpaceDN/>
              <w:adjustRightInd/>
              <w:spacing w:after="0"/>
              <w:ind w:left="720" w:firstLineChars="0"/>
              <w:textAlignment w:val="auto"/>
              <w:rPr>
                <w:rFonts w:eastAsia="PMingLiU" w:cs="Times"/>
                <w:bCs/>
                <w:sz w:val="18"/>
                <w:szCs w:val="18"/>
                <w:lang w:eastAsia="zh-TW"/>
              </w:rPr>
            </w:pPr>
            <w:r w:rsidRPr="001D71E5">
              <w:rPr>
                <w:rFonts w:eastAsia="PMingLiU" w:cs="Times"/>
                <w:bCs/>
                <w:sz w:val="18"/>
                <w:szCs w:val="18"/>
                <w:lang w:eastAsia="zh-TW"/>
              </w:rPr>
              <w:t>Option 2: The reference time point is defined based on the UL-WUS transmission time</w:t>
            </w:r>
          </w:p>
          <w:p w14:paraId="426DC7BA" w14:textId="77777777" w:rsidR="001D71E5" w:rsidRPr="001D71E5" w:rsidRDefault="001D71E5" w:rsidP="00D07242">
            <w:pPr>
              <w:pStyle w:val="ListParagraph"/>
              <w:numPr>
                <w:ilvl w:val="0"/>
                <w:numId w:val="30"/>
              </w:numPr>
              <w:overflowPunct/>
              <w:autoSpaceDE/>
              <w:autoSpaceDN/>
              <w:adjustRightInd/>
              <w:spacing w:after="120"/>
              <w:ind w:left="720" w:firstLineChars="0"/>
              <w:textAlignment w:val="auto"/>
              <w:rPr>
                <w:rFonts w:eastAsia="PMingLiU" w:cs="Times"/>
                <w:bCs/>
                <w:sz w:val="18"/>
                <w:szCs w:val="18"/>
                <w:lang w:eastAsia="zh-TW"/>
              </w:rPr>
            </w:pPr>
            <w:r w:rsidRPr="001D71E5">
              <w:rPr>
                <w:rFonts w:eastAsia="PMingLiU" w:cs="Times"/>
                <w:bCs/>
                <w:sz w:val="18"/>
                <w:szCs w:val="18"/>
                <w:lang w:eastAsia="zh-TW"/>
              </w:rPr>
              <w:t>Option 3: The reference time point is defined based on the RAR window of the UL-WUS transmission</w:t>
            </w:r>
          </w:p>
          <w:p w14:paraId="0893F919" w14:textId="67CD4808" w:rsidR="001D71E5" w:rsidRPr="00B33DAB" w:rsidRDefault="001D71E5" w:rsidP="00D07242">
            <w:pPr>
              <w:spacing w:after="60"/>
              <w:rPr>
                <w:b/>
                <w:bCs/>
                <w:sz w:val="18"/>
                <w:szCs w:val="18"/>
                <w:highlight w:val="green"/>
                <w:lang w:eastAsia="x-none"/>
              </w:rPr>
            </w:pPr>
            <w:r w:rsidRPr="001D71E5">
              <w:rPr>
                <w:b/>
                <w:bCs/>
                <w:sz w:val="18"/>
                <w:szCs w:val="18"/>
                <w:highlight w:val="green"/>
                <w:lang w:eastAsia="x-none"/>
              </w:rPr>
              <w:t>Agreement</w:t>
            </w:r>
            <w:r w:rsidR="0075581E" w:rsidRPr="00B33DAB">
              <w:rPr>
                <w:b/>
                <w:bCs/>
                <w:sz w:val="18"/>
                <w:szCs w:val="18"/>
                <w:highlight w:val="green"/>
                <w:lang w:eastAsia="x-none"/>
              </w:rPr>
              <w:t xml:space="preserve"> (SS#0 to receive OD-SIB1) </w:t>
            </w:r>
          </w:p>
          <w:p w14:paraId="2FC7F559" w14:textId="77777777" w:rsidR="001D71E5" w:rsidRPr="001D71E5" w:rsidRDefault="001D71E5" w:rsidP="00D07242">
            <w:pPr>
              <w:spacing w:after="0"/>
              <w:rPr>
                <w:rFonts w:eastAsia="PMingLiU"/>
                <w:bCs/>
                <w:sz w:val="18"/>
                <w:szCs w:val="18"/>
                <w:lang w:eastAsia="zh-TW"/>
              </w:rPr>
            </w:pPr>
            <w:r w:rsidRPr="001D71E5">
              <w:rPr>
                <w:rFonts w:eastAsia="PMingLiU"/>
                <w:bCs/>
                <w:sz w:val="18"/>
                <w:szCs w:val="18"/>
                <w:lang w:eastAsia="zh-TW"/>
              </w:rPr>
              <w:t>For Case-2: For type 0 PDCCH monitoring occasions for on demand SIB1, on how the search space zero configuration is provided, RAN1 to down select from the following options:</w:t>
            </w:r>
          </w:p>
          <w:p w14:paraId="251C12D4" w14:textId="77777777" w:rsidR="001D71E5" w:rsidRPr="001D71E5" w:rsidRDefault="001D71E5" w:rsidP="00D07242">
            <w:pPr>
              <w:pStyle w:val="ListParagraph"/>
              <w:numPr>
                <w:ilvl w:val="0"/>
                <w:numId w:val="30"/>
              </w:numPr>
              <w:overflowPunct/>
              <w:autoSpaceDE/>
              <w:autoSpaceDN/>
              <w:adjustRightInd/>
              <w:spacing w:after="0"/>
              <w:ind w:left="720" w:firstLineChars="0"/>
              <w:textAlignment w:val="auto"/>
              <w:rPr>
                <w:rFonts w:eastAsia="PMingLiU"/>
                <w:bCs/>
                <w:sz w:val="18"/>
                <w:szCs w:val="18"/>
                <w:lang w:eastAsia="zh-TW"/>
              </w:rPr>
            </w:pPr>
            <w:r w:rsidRPr="001D71E5">
              <w:rPr>
                <w:rFonts w:eastAsia="PMingLiU"/>
                <w:bCs/>
                <w:sz w:val="18"/>
                <w:szCs w:val="18"/>
                <w:lang w:eastAsia="zh-TW"/>
              </w:rPr>
              <w:t xml:space="preserve">Option 1: </w:t>
            </w:r>
            <w:proofErr w:type="spellStart"/>
            <w:r w:rsidRPr="001D71E5">
              <w:rPr>
                <w:rFonts w:eastAsia="PMingLiU"/>
                <w:bCs/>
                <w:i/>
                <w:iCs/>
                <w:sz w:val="18"/>
                <w:szCs w:val="18"/>
                <w:lang w:eastAsia="zh-TW"/>
              </w:rPr>
              <w:t>searchSpaceZero</w:t>
            </w:r>
            <w:proofErr w:type="spellEnd"/>
            <w:r w:rsidRPr="001D71E5">
              <w:rPr>
                <w:rFonts w:eastAsia="PMingLiU"/>
                <w:bCs/>
                <w:sz w:val="18"/>
                <w:szCs w:val="18"/>
                <w:lang w:eastAsia="zh-TW"/>
              </w:rPr>
              <w:t xml:space="preserve"> for on-demand SIB1 is provided from MIB on NES cell</w:t>
            </w:r>
          </w:p>
          <w:p w14:paraId="410B0B09" w14:textId="77777777" w:rsidR="001D71E5" w:rsidRPr="001D71E5" w:rsidRDefault="001D71E5" w:rsidP="00D07242">
            <w:pPr>
              <w:pStyle w:val="ListParagraph"/>
              <w:numPr>
                <w:ilvl w:val="0"/>
                <w:numId w:val="30"/>
              </w:numPr>
              <w:overflowPunct/>
              <w:autoSpaceDE/>
              <w:autoSpaceDN/>
              <w:adjustRightInd/>
              <w:spacing w:after="0"/>
              <w:ind w:left="720" w:firstLineChars="0"/>
              <w:textAlignment w:val="auto"/>
              <w:rPr>
                <w:rFonts w:eastAsia="PMingLiU"/>
                <w:bCs/>
                <w:sz w:val="18"/>
                <w:szCs w:val="18"/>
                <w:lang w:eastAsia="zh-TW"/>
              </w:rPr>
            </w:pPr>
            <w:r w:rsidRPr="001D71E5">
              <w:rPr>
                <w:rFonts w:eastAsia="PMingLiU"/>
                <w:bCs/>
                <w:sz w:val="18"/>
                <w:szCs w:val="18"/>
                <w:lang w:eastAsia="zh-TW"/>
              </w:rPr>
              <w:t xml:space="preserve">Option 2: </w:t>
            </w:r>
            <w:proofErr w:type="spellStart"/>
            <w:r w:rsidRPr="001D71E5">
              <w:rPr>
                <w:rFonts w:eastAsia="PMingLiU"/>
                <w:bCs/>
                <w:i/>
                <w:iCs/>
                <w:sz w:val="18"/>
                <w:szCs w:val="18"/>
                <w:lang w:eastAsia="zh-TW"/>
              </w:rPr>
              <w:t>searchSpaceZero</w:t>
            </w:r>
            <w:proofErr w:type="spellEnd"/>
            <w:r w:rsidRPr="001D71E5">
              <w:rPr>
                <w:rFonts w:eastAsia="PMingLiU"/>
                <w:bCs/>
                <w:sz w:val="18"/>
                <w:szCs w:val="18"/>
                <w:lang w:eastAsia="zh-TW"/>
              </w:rPr>
              <w:t xml:space="preserve"> for on-demand SIB1 is provided from UL WUS configuration</w:t>
            </w:r>
          </w:p>
          <w:p w14:paraId="5FB31EB3" w14:textId="77777777" w:rsidR="001D71E5" w:rsidRPr="001D71E5" w:rsidRDefault="001D71E5" w:rsidP="00D07242">
            <w:pPr>
              <w:pStyle w:val="ListParagraph"/>
              <w:numPr>
                <w:ilvl w:val="0"/>
                <w:numId w:val="30"/>
              </w:numPr>
              <w:overflowPunct/>
              <w:autoSpaceDE/>
              <w:autoSpaceDN/>
              <w:adjustRightInd/>
              <w:spacing w:after="0"/>
              <w:ind w:left="720" w:firstLineChars="0"/>
              <w:textAlignment w:val="auto"/>
              <w:rPr>
                <w:rFonts w:eastAsia="PMingLiU"/>
                <w:bCs/>
                <w:sz w:val="18"/>
                <w:szCs w:val="18"/>
                <w:lang w:eastAsia="zh-TW"/>
              </w:rPr>
            </w:pPr>
            <w:r w:rsidRPr="001D71E5">
              <w:rPr>
                <w:rFonts w:eastAsia="PMingLiU"/>
                <w:bCs/>
                <w:sz w:val="18"/>
                <w:szCs w:val="18"/>
                <w:lang w:eastAsia="zh-TW"/>
              </w:rPr>
              <w:t xml:space="preserve">Option 3: </w:t>
            </w:r>
            <w:proofErr w:type="spellStart"/>
            <w:r w:rsidRPr="001D71E5">
              <w:rPr>
                <w:rFonts w:eastAsia="PMingLiU"/>
                <w:bCs/>
                <w:i/>
                <w:iCs/>
                <w:sz w:val="18"/>
                <w:szCs w:val="18"/>
                <w:lang w:eastAsia="zh-TW"/>
              </w:rPr>
              <w:t>searchSpaceZero</w:t>
            </w:r>
            <w:proofErr w:type="spellEnd"/>
            <w:r w:rsidRPr="001D71E5">
              <w:rPr>
                <w:rFonts w:eastAsia="PMingLiU"/>
                <w:bCs/>
                <w:i/>
                <w:iCs/>
                <w:sz w:val="18"/>
                <w:szCs w:val="18"/>
                <w:lang w:eastAsia="zh-TW"/>
              </w:rPr>
              <w:t xml:space="preserve"> </w:t>
            </w:r>
            <w:r w:rsidRPr="001D71E5">
              <w:rPr>
                <w:rFonts w:eastAsia="PMingLiU"/>
                <w:bCs/>
                <w:sz w:val="18"/>
                <w:szCs w:val="18"/>
                <w:lang w:eastAsia="zh-TW"/>
              </w:rPr>
              <w:t>for on-demand SIB1 is provided from the RAR of UL WUS.</w:t>
            </w:r>
          </w:p>
          <w:p w14:paraId="75ADAF56" w14:textId="77777777" w:rsidR="001D71E5" w:rsidRPr="001D71E5" w:rsidRDefault="001D71E5" w:rsidP="004E4BF3">
            <w:pPr>
              <w:spacing w:after="0"/>
              <w:rPr>
                <w:rFonts w:cs="Times"/>
                <w:b/>
                <w:bCs/>
                <w:highlight w:val="green"/>
                <w:lang w:eastAsia="x-none"/>
              </w:rPr>
            </w:pPr>
            <w:r w:rsidRPr="001D71E5">
              <w:rPr>
                <w:sz w:val="18"/>
                <w:szCs w:val="18"/>
                <w:lang w:eastAsia="x-none"/>
              </w:rPr>
              <w:t>Combination of multiple options is not precluded.</w:t>
            </w:r>
          </w:p>
        </w:tc>
      </w:tr>
    </w:tbl>
    <w:p w14:paraId="5C696FBF" w14:textId="77777777" w:rsidR="00B33DAB" w:rsidRDefault="004E4BF3" w:rsidP="004E4BF3">
      <w:pPr>
        <w:spacing w:before="180"/>
      </w:pPr>
      <w:r>
        <w:t xml:space="preserve">Since RAN1 has started the discussion, </w:t>
      </w:r>
      <w:r w:rsidR="00B33DAB">
        <w:t>we think RAN2 can wait RAN1 conclusion and then identify any RAN2 spec impacts.</w:t>
      </w:r>
    </w:p>
    <w:p w14:paraId="68796D02" w14:textId="3BD0BB4D" w:rsidR="00B33DAB" w:rsidRPr="00B33DAB" w:rsidRDefault="00B33DAB" w:rsidP="00B33DAB">
      <w:pPr>
        <w:rPr>
          <w:b/>
          <w:bCs/>
        </w:rPr>
      </w:pPr>
      <w:r>
        <w:rPr>
          <w:b/>
          <w:bCs/>
        </w:rPr>
        <w:lastRenderedPageBreak/>
        <w:t>Proposal 5</w:t>
      </w:r>
      <w:r w:rsidRPr="00402F8F">
        <w:rPr>
          <w:b/>
          <w:bCs/>
        </w:rPr>
        <w:t>:</w:t>
      </w:r>
      <w:r>
        <w:rPr>
          <w:b/>
          <w:bCs/>
        </w:rPr>
        <w:t xml:space="preserve"> RAN2 wait RAN1 conclusion on below </w:t>
      </w:r>
      <w:r w:rsidRPr="00B33DAB">
        <w:rPr>
          <w:b/>
          <w:bCs/>
        </w:rPr>
        <w:t>aspects:</w:t>
      </w:r>
    </w:p>
    <w:p w14:paraId="1557D42C" w14:textId="677B192B" w:rsidR="00B33DAB" w:rsidRPr="00B33DAB" w:rsidRDefault="00B33DAB" w:rsidP="00B33DAB">
      <w:pPr>
        <w:pStyle w:val="ListParagraph"/>
        <w:numPr>
          <w:ilvl w:val="0"/>
          <w:numId w:val="99"/>
        </w:numPr>
        <w:ind w:firstLineChars="0"/>
        <w:rPr>
          <w:b/>
          <w:bCs/>
        </w:rPr>
      </w:pPr>
      <w:r w:rsidRPr="00B33DAB">
        <w:rPr>
          <w:b/>
          <w:bCs/>
        </w:rPr>
        <w:t>OD-SIB1</w:t>
      </w:r>
      <w:r w:rsidR="00CE6037">
        <w:rPr>
          <w:b/>
          <w:bCs/>
        </w:rPr>
        <w:t xml:space="preserve"> monitoring window</w:t>
      </w:r>
      <w:r w:rsidRPr="00B33DAB">
        <w:rPr>
          <w:b/>
          <w:bCs/>
        </w:rPr>
        <w:t>, including how it is configured, offset and UE behavio</w:t>
      </w:r>
      <w:r w:rsidR="00F70946">
        <w:rPr>
          <w:b/>
          <w:bCs/>
        </w:rPr>
        <w:t>r</w:t>
      </w:r>
      <w:r w:rsidR="005769CE">
        <w:rPr>
          <w:b/>
          <w:bCs/>
        </w:rPr>
        <w:t xml:space="preserve"> if window expires</w:t>
      </w:r>
      <w:r w:rsidR="002B2FB0">
        <w:rPr>
          <w:b/>
          <w:bCs/>
        </w:rPr>
        <w:t>.</w:t>
      </w:r>
    </w:p>
    <w:p w14:paraId="0D760BEB" w14:textId="17580BF7" w:rsidR="00C55248" w:rsidRPr="00A20EE8" w:rsidRDefault="00B33DAB" w:rsidP="00A20EE8">
      <w:pPr>
        <w:pStyle w:val="ListParagraph"/>
        <w:numPr>
          <w:ilvl w:val="0"/>
          <w:numId w:val="99"/>
        </w:numPr>
        <w:ind w:firstLineChars="0"/>
        <w:rPr>
          <w:b/>
          <w:bCs/>
        </w:rPr>
      </w:pPr>
      <w:r w:rsidRPr="00B33DAB">
        <w:rPr>
          <w:b/>
          <w:bCs/>
        </w:rPr>
        <w:t xml:space="preserve">How the UE obtains COREST#0 and SearchSpace#0 to receive OD-SIB1  </w:t>
      </w:r>
    </w:p>
    <w:p w14:paraId="2DA75D45" w14:textId="78845439" w:rsidR="003A4820" w:rsidRDefault="003A4820" w:rsidP="003A4820">
      <w:pPr>
        <w:pStyle w:val="Heading3"/>
        <w:rPr>
          <w:sz w:val="24"/>
          <w:szCs w:val="18"/>
        </w:rPr>
      </w:pPr>
      <w:r w:rsidRPr="00855B08">
        <w:rPr>
          <w:sz w:val="24"/>
          <w:szCs w:val="18"/>
        </w:rPr>
        <w:t>2.</w:t>
      </w:r>
      <w:r>
        <w:rPr>
          <w:sz w:val="24"/>
          <w:szCs w:val="18"/>
        </w:rPr>
        <w:t>3</w:t>
      </w:r>
      <w:r w:rsidRPr="00855B08">
        <w:rPr>
          <w:sz w:val="24"/>
          <w:szCs w:val="18"/>
        </w:rPr>
        <w:t>.</w:t>
      </w:r>
      <w:r w:rsidR="004B1E03">
        <w:rPr>
          <w:sz w:val="24"/>
          <w:szCs w:val="18"/>
        </w:rPr>
        <w:t>3</w:t>
      </w:r>
      <w:r w:rsidRPr="00855B08">
        <w:rPr>
          <w:sz w:val="24"/>
          <w:szCs w:val="18"/>
        </w:rPr>
        <w:t xml:space="preserve"> </w:t>
      </w:r>
      <w:r w:rsidR="00355C55">
        <w:rPr>
          <w:sz w:val="24"/>
          <w:szCs w:val="18"/>
        </w:rPr>
        <w:t xml:space="preserve">Failure case and UE </w:t>
      </w:r>
      <w:r w:rsidR="004B1E03">
        <w:rPr>
          <w:sz w:val="24"/>
          <w:szCs w:val="18"/>
        </w:rPr>
        <w:t>behaviour</w:t>
      </w:r>
      <w:r w:rsidR="00355C55">
        <w:rPr>
          <w:sz w:val="24"/>
          <w:szCs w:val="18"/>
        </w:rPr>
        <w:t xml:space="preserve"> </w:t>
      </w:r>
      <w:r>
        <w:rPr>
          <w:sz w:val="24"/>
          <w:szCs w:val="18"/>
        </w:rPr>
        <w:t xml:space="preserve"> </w:t>
      </w:r>
    </w:p>
    <w:p w14:paraId="0C3B2A1A" w14:textId="553E25AA" w:rsidR="00D91AE7" w:rsidRDefault="008E7AB7" w:rsidP="008E7AB7">
      <w:pPr>
        <w:pStyle w:val="NO"/>
        <w:ind w:left="0" w:firstLine="0"/>
        <w:rPr>
          <w:lang w:eastAsia="zh-CN"/>
        </w:rPr>
      </w:pPr>
      <w:r>
        <w:t>RAN2#126b m</w:t>
      </w:r>
      <w:r>
        <w:rPr>
          <w:lang w:eastAsia="zh-CN"/>
        </w:rPr>
        <w:t>ade below agreement</w:t>
      </w:r>
      <w:r w:rsidR="00FA45B3">
        <w:rPr>
          <w:lang w:eastAsia="zh-CN"/>
        </w:rPr>
        <w:t>s</w:t>
      </w:r>
      <w:r>
        <w:rPr>
          <w:lang w:eastAsia="zh-CN"/>
        </w:rPr>
        <w:t xml:space="preserve"> [7]:</w:t>
      </w:r>
    </w:p>
    <w:p w14:paraId="61449F52" w14:textId="77777777" w:rsidR="00D62430" w:rsidRDefault="00D62430" w:rsidP="00D62430">
      <w:pPr>
        <w:pStyle w:val="Doc-text2"/>
        <w:pBdr>
          <w:top w:val="single" w:sz="4" w:space="1" w:color="auto"/>
          <w:left w:val="single" w:sz="4" w:space="4" w:color="auto"/>
          <w:bottom w:val="single" w:sz="4" w:space="1" w:color="auto"/>
          <w:right w:val="single" w:sz="4" w:space="4" w:color="auto"/>
        </w:pBdr>
        <w:ind w:left="1259" w:firstLine="0"/>
      </w:pPr>
      <w:r w:rsidRPr="00101FD4">
        <w:rPr>
          <w:b/>
        </w:rPr>
        <w:t>Barring for R19 NES UE</w:t>
      </w:r>
      <w:r>
        <w:rPr>
          <w:b/>
        </w:rPr>
        <w:t xml:space="preserve"> </w:t>
      </w:r>
    </w:p>
    <w:p w14:paraId="19ED0825" w14:textId="569F970A" w:rsidR="00FA45B3" w:rsidRDefault="00D62430" w:rsidP="001513FE">
      <w:pPr>
        <w:pStyle w:val="Doc-text2"/>
        <w:numPr>
          <w:ilvl w:val="0"/>
          <w:numId w:val="100"/>
        </w:numPr>
        <w:pBdr>
          <w:top w:val="single" w:sz="4" w:space="1" w:color="auto"/>
          <w:left w:val="single" w:sz="4" w:space="4" w:color="auto"/>
          <w:bottom w:val="single" w:sz="4" w:space="1" w:color="auto"/>
          <w:right w:val="single" w:sz="4" w:space="4" w:color="auto"/>
        </w:pBd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224AC137" w14:textId="77777777" w:rsidR="003F5318" w:rsidRPr="003F5318" w:rsidRDefault="003F5318" w:rsidP="003F5318">
      <w:pPr>
        <w:pStyle w:val="Doc-text2"/>
        <w:pBdr>
          <w:top w:val="single" w:sz="4" w:space="1" w:color="auto"/>
          <w:left w:val="single" w:sz="4" w:space="4" w:color="auto"/>
          <w:bottom w:val="single" w:sz="4" w:space="1" w:color="auto"/>
          <w:right w:val="single" w:sz="4" w:space="4" w:color="auto"/>
        </w:pBdr>
        <w:ind w:left="1259" w:firstLine="0"/>
      </w:pPr>
    </w:p>
    <w:p w14:paraId="1FEB4952" w14:textId="2C321F71" w:rsidR="00FA45B3" w:rsidRPr="00423E84" w:rsidRDefault="00FA45B3" w:rsidP="00FA45B3">
      <w:pPr>
        <w:pStyle w:val="Doc-text2"/>
        <w:pBdr>
          <w:top w:val="single" w:sz="4" w:space="1" w:color="auto"/>
          <w:left w:val="single" w:sz="4" w:space="4" w:color="auto"/>
          <w:bottom w:val="single" w:sz="4" w:space="1" w:color="auto"/>
          <w:right w:val="single" w:sz="4" w:space="4" w:color="auto"/>
        </w:pBdr>
        <w:ind w:left="1259" w:firstLine="0"/>
      </w:pPr>
      <w:r w:rsidRPr="00101FD4">
        <w:rPr>
          <w:b/>
        </w:rPr>
        <w:t xml:space="preserve">UE </w:t>
      </w:r>
      <w:proofErr w:type="spellStart"/>
      <w:r w:rsidRPr="00101FD4">
        <w:rPr>
          <w:b/>
        </w:rPr>
        <w:t>behaviour</w:t>
      </w:r>
      <w:proofErr w:type="spellEnd"/>
      <w:r w:rsidRPr="00101FD4">
        <w:rPr>
          <w:b/>
        </w:rPr>
        <w:t xml:space="preserve"> </w:t>
      </w:r>
      <w:r>
        <w:rPr>
          <w:b/>
        </w:rPr>
        <w:t>on</w:t>
      </w:r>
      <w:r w:rsidRPr="00101FD4">
        <w:rPr>
          <w:b/>
        </w:rPr>
        <w:t xml:space="preserve"> RACH failure of OD-SIB1 REQ</w:t>
      </w:r>
    </w:p>
    <w:p w14:paraId="20688F14" w14:textId="77777777" w:rsidR="00FA45B3" w:rsidRPr="00423E84" w:rsidRDefault="00FA45B3" w:rsidP="001513FE">
      <w:pPr>
        <w:pStyle w:val="Doc-text2"/>
        <w:numPr>
          <w:ilvl w:val="0"/>
          <w:numId w:val="100"/>
        </w:numPr>
        <w:pBdr>
          <w:top w:val="single" w:sz="4" w:space="1" w:color="auto"/>
          <w:left w:val="single" w:sz="4" w:space="4" w:color="auto"/>
          <w:bottom w:val="single" w:sz="4" w:space="1" w:color="auto"/>
          <w:right w:val="single" w:sz="4" w:space="4" w:color="auto"/>
        </w:pBdr>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6F3697F1" w14:textId="39CBEF9A" w:rsidR="00D91AE7" w:rsidRDefault="001513FE" w:rsidP="003F5318">
      <w:pPr>
        <w:pStyle w:val="NO"/>
        <w:spacing w:before="180"/>
        <w:ind w:left="0" w:firstLine="0"/>
        <w:rPr>
          <w:lang w:eastAsia="zh-CN"/>
        </w:rPr>
      </w:pPr>
      <w:r>
        <w:rPr>
          <w:lang w:eastAsia="zh-CN"/>
        </w:rPr>
        <w:t xml:space="preserve">We think that </w:t>
      </w:r>
      <w:r w:rsidR="00F06FCE">
        <w:rPr>
          <w:lang w:eastAsia="zh-CN"/>
        </w:rPr>
        <w:t>2</w:t>
      </w:r>
      <w:r w:rsidR="00F06FCE" w:rsidRPr="00F06FCE">
        <w:rPr>
          <w:vertAlign w:val="superscript"/>
          <w:lang w:eastAsia="zh-CN"/>
        </w:rPr>
        <w:t>nd</w:t>
      </w:r>
      <w:r w:rsidR="00F06FCE">
        <w:rPr>
          <w:lang w:eastAsia="zh-CN"/>
        </w:rPr>
        <w:t xml:space="preserve"> agreement </w:t>
      </w:r>
      <w:r>
        <w:rPr>
          <w:lang w:eastAsia="zh-CN"/>
        </w:rPr>
        <w:t>is not clear in below aspects:</w:t>
      </w:r>
    </w:p>
    <w:p w14:paraId="19388552" w14:textId="77777777" w:rsidR="001513FE" w:rsidRDefault="001513FE" w:rsidP="001513FE">
      <w:pPr>
        <w:pStyle w:val="NO"/>
        <w:numPr>
          <w:ilvl w:val="0"/>
          <w:numId w:val="102"/>
        </w:numPr>
        <w:rPr>
          <w:lang w:eastAsia="zh-CN"/>
        </w:rPr>
      </w:pPr>
      <w:r>
        <w:rPr>
          <w:lang w:eastAsia="zh-CN"/>
        </w:rPr>
        <w:t>Detailed condition of “</w:t>
      </w:r>
      <w:r>
        <w:t>random access procedure</w:t>
      </w:r>
      <w:r w:rsidRPr="006B5321">
        <w:t xml:space="preserve"> failure of OD-SIB1 request</w:t>
      </w:r>
      <w:r>
        <w:t>”</w:t>
      </w:r>
    </w:p>
    <w:p w14:paraId="33BCFAFD" w14:textId="77777777" w:rsidR="001513FE" w:rsidRDefault="001513FE" w:rsidP="001513FE">
      <w:pPr>
        <w:pStyle w:val="NO"/>
        <w:numPr>
          <w:ilvl w:val="0"/>
          <w:numId w:val="102"/>
        </w:numPr>
        <w:rPr>
          <w:lang w:eastAsia="zh-CN"/>
        </w:rPr>
      </w:pPr>
      <w:r>
        <w:t xml:space="preserve">Whether the behavior is specified or leave </w:t>
      </w:r>
      <w:proofErr w:type="gramStart"/>
      <w:r>
        <w:t>to</w:t>
      </w:r>
      <w:proofErr w:type="gramEnd"/>
      <w:r>
        <w:t xml:space="preserve"> UE implementation</w:t>
      </w:r>
    </w:p>
    <w:p w14:paraId="1F846AFD" w14:textId="67C94E83" w:rsidR="001513FE" w:rsidRDefault="003432A9" w:rsidP="001513FE">
      <w:pPr>
        <w:pStyle w:val="NO"/>
        <w:ind w:left="0" w:firstLine="0"/>
      </w:pPr>
      <w:r>
        <w:rPr>
          <w:noProof/>
        </w:rPr>
        <mc:AlternateContent>
          <mc:Choice Requires="wps">
            <w:drawing>
              <wp:anchor distT="0" distB="0" distL="114300" distR="114300" simplePos="0" relativeHeight="251660288" behindDoc="0" locked="0" layoutInCell="1" allowOverlap="1" wp14:anchorId="25C46573" wp14:editId="76A1D72F">
                <wp:simplePos x="0" y="0"/>
                <wp:positionH relativeFrom="column">
                  <wp:posOffset>-2540</wp:posOffset>
                </wp:positionH>
                <wp:positionV relativeFrom="paragraph">
                  <wp:posOffset>448321</wp:posOffset>
                </wp:positionV>
                <wp:extent cx="6188075" cy="3452495"/>
                <wp:effectExtent l="0" t="0" r="9525" b="14605"/>
                <wp:wrapTopAndBottom/>
                <wp:docPr id="1846110799" name="Text Box 2"/>
                <wp:cNvGraphicFramePr/>
                <a:graphic xmlns:a="http://schemas.openxmlformats.org/drawingml/2006/main">
                  <a:graphicData uri="http://schemas.microsoft.com/office/word/2010/wordprocessingShape">
                    <wps:wsp>
                      <wps:cNvSpPr txBox="1"/>
                      <wps:spPr>
                        <a:xfrm>
                          <a:off x="0" y="0"/>
                          <a:ext cx="6188075" cy="3452495"/>
                        </a:xfrm>
                        <a:prstGeom prst="rect">
                          <a:avLst/>
                        </a:prstGeom>
                        <a:solidFill>
                          <a:schemeClr val="lt1"/>
                        </a:solidFill>
                        <a:ln w="6350">
                          <a:solidFill>
                            <a:prstClr val="black"/>
                          </a:solidFill>
                        </a:ln>
                      </wps:spPr>
                      <wps:txbx>
                        <w:txbxContent>
                          <w:p w14:paraId="76FAAAE1" w14:textId="77777777" w:rsidR="003432A9" w:rsidRPr="003432A9" w:rsidRDefault="003432A9" w:rsidP="003432A9">
                            <w:pPr>
                              <w:pStyle w:val="NO"/>
                              <w:ind w:left="0" w:firstLine="0"/>
                              <w:rPr>
                                <w:b/>
                                <w:bCs/>
                                <w:u w:val="single"/>
                              </w:rPr>
                            </w:pPr>
                            <w:r w:rsidRPr="003432A9">
                              <w:rPr>
                                <w:b/>
                                <w:bCs/>
                                <w:u w:val="single"/>
                              </w:rPr>
                              <w:t>From Section 5.1.4 of TS 38.321:</w:t>
                            </w:r>
                          </w:p>
                          <w:p w14:paraId="097A834F" w14:textId="77777777" w:rsidR="003432A9" w:rsidRPr="003432A9" w:rsidRDefault="003432A9" w:rsidP="003432A9">
                            <w:pPr>
                              <w:pStyle w:val="NO"/>
                              <w:ind w:left="0" w:firstLine="0"/>
                            </w:pPr>
                            <w:r w:rsidRPr="009C00AD">
                              <w:rPr>
                                <w:highlight w:val="cyan"/>
                              </w:rPr>
                              <w:t>Omit unrelated part</w:t>
                            </w:r>
                          </w:p>
                          <w:p w14:paraId="3C0C340F" w14:textId="77777777" w:rsidR="003432A9" w:rsidRDefault="003432A9" w:rsidP="003432A9">
                            <w:pPr>
                              <w:pStyle w:val="B1"/>
                              <w:rPr>
                                <w:color w:val="auto"/>
                                <w:lang w:val="en-CN" w:eastAsia="zh-CN"/>
                              </w:rPr>
                            </w:pPr>
                            <w:r>
                              <w:t>1&gt;</w:t>
                            </w:r>
                            <w:r>
                              <w:tab/>
                              <w:t xml:space="preserve">if </w:t>
                            </w:r>
                            <w:r>
                              <w:rPr>
                                <w:i/>
                              </w:rPr>
                              <w:t>ra-ResponseWindow</w:t>
                            </w:r>
                            <w:r>
                              <w:t xml:space="preserve"> configured in </w:t>
                            </w:r>
                            <w:r>
                              <w:rPr>
                                <w:i/>
                              </w:rPr>
                              <w:t>RACH-ConfigCommon</w:t>
                            </w:r>
                            <w:r>
                              <w:t xml:space="preserve"> expires, and if the </w:t>
                            </w:r>
                            <w:r>
                              <w:t xml:space="preserve">Random Access Response containing Random Access Preamble identifiers that matches the transmitted </w:t>
                            </w:r>
                            <w:r>
                              <w:rPr>
                                <w:i/>
                              </w:rPr>
                              <w:t>PREAMBLE_INDEX</w:t>
                            </w:r>
                            <w:r>
                              <w:t xml:space="preserve"> has not been received:</w:t>
                            </w:r>
                          </w:p>
                          <w:p w14:paraId="3B35EC6E" w14:textId="77777777" w:rsidR="003432A9" w:rsidRDefault="003432A9" w:rsidP="003432A9">
                            <w:pPr>
                              <w:pStyle w:val="B2"/>
                            </w:pPr>
                            <w:r>
                              <w:t>2&gt;</w:t>
                            </w:r>
                            <w:r>
                              <w:tab/>
                              <w:t>consider the Random Access Response reception not successful;</w:t>
                            </w:r>
                          </w:p>
                          <w:p w14:paraId="1EBC0EA8" w14:textId="77777777" w:rsidR="003432A9" w:rsidRDefault="003432A9" w:rsidP="003432A9">
                            <w:pPr>
                              <w:pStyle w:val="B2"/>
                            </w:pPr>
                            <w:r>
                              <w:t>2&gt;</w:t>
                            </w:r>
                            <w:r>
                              <w:tab/>
                              <w:t xml:space="preserve">increment </w:t>
                            </w:r>
                            <w:r>
                              <w:rPr>
                                <w:i/>
                              </w:rPr>
                              <w:t>PREAMBLE_TRANSMISSION_COUNTER</w:t>
                            </w:r>
                            <w:r>
                              <w:t xml:space="preserve"> by 1;</w:t>
                            </w:r>
                          </w:p>
                          <w:p w14:paraId="2F8AFC94" w14:textId="77777777" w:rsidR="003432A9" w:rsidRDefault="003432A9" w:rsidP="003432A9">
                            <w:pPr>
                              <w:pStyle w:val="B2"/>
                            </w:pPr>
                            <w:r w:rsidRPr="009C00AD">
                              <w:rPr>
                                <w:highlight w:val="yellow"/>
                              </w:rPr>
                              <w:t>2&gt;</w:t>
                            </w:r>
                            <w:r w:rsidRPr="009C00AD">
                              <w:rPr>
                                <w:highlight w:val="yellow"/>
                              </w:rPr>
                              <w:tab/>
                              <w:t xml:space="preserve">if </w:t>
                            </w:r>
                            <w:r w:rsidRPr="009C00AD">
                              <w:rPr>
                                <w:i/>
                                <w:highlight w:val="yellow"/>
                              </w:rPr>
                              <w:t>PREAMBLE_TRANSMISSION_COUNTER</w:t>
                            </w:r>
                            <w:r w:rsidRPr="009C00AD">
                              <w:rPr>
                                <w:highlight w:val="yellow"/>
                              </w:rPr>
                              <w:t xml:space="preserve"> = </w:t>
                            </w:r>
                            <w:r w:rsidRPr="009C00AD">
                              <w:rPr>
                                <w:i/>
                                <w:highlight w:val="yellow"/>
                              </w:rPr>
                              <w:t>preambleTransMax</w:t>
                            </w:r>
                            <w:r w:rsidRPr="009C00AD">
                              <w:rPr>
                                <w:highlight w:val="yellow"/>
                              </w:rPr>
                              <w:t xml:space="preserve"> + 1:</w:t>
                            </w:r>
                          </w:p>
                          <w:p w14:paraId="0208806D" w14:textId="77777777" w:rsidR="003432A9" w:rsidRPr="009C00AD" w:rsidRDefault="003432A9" w:rsidP="003432A9">
                            <w:pPr>
                              <w:pStyle w:val="B3"/>
                            </w:pPr>
                            <w:r w:rsidRPr="009C00AD">
                              <w:t>3&gt;</w:t>
                            </w:r>
                            <w:r w:rsidRPr="009C00AD">
                              <w:tab/>
                              <w:t>if the Random Access Preamble is transmitted on the SpCell:</w:t>
                            </w:r>
                          </w:p>
                          <w:p w14:paraId="1B339417" w14:textId="77777777" w:rsidR="003432A9" w:rsidRPr="009C00AD" w:rsidRDefault="003432A9" w:rsidP="003432A9">
                            <w:pPr>
                              <w:pStyle w:val="B4"/>
                            </w:pPr>
                            <w:r w:rsidRPr="009C00AD">
                              <w:t>4&gt;</w:t>
                            </w:r>
                            <w:r w:rsidRPr="009C00AD">
                              <w:tab/>
                              <w:t>indicate a Random Access problem to upper layers;</w:t>
                            </w:r>
                          </w:p>
                          <w:p w14:paraId="24C4FC91" w14:textId="77777777" w:rsidR="003432A9" w:rsidRPr="009C00AD" w:rsidRDefault="003432A9" w:rsidP="003432A9">
                            <w:pPr>
                              <w:pStyle w:val="B4"/>
                              <w:rPr>
                                <w:highlight w:val="yellow"/>
                              </w:rPr>
                            </w:pPr>
                            <w:r w:rsidRPr="009C00AD">
                              <w:rPr>
                                <w:highlight w:val="yellow"/>
                              </w:rPr>
                              <w:t>4&gt;</w:t>
                            </w:r>
                            <w:r w:rsidRPr="009C00AD">
                              <w:rPr>
                                <w:highlight w:val="yellow"/>
                              </w:rPr>
                              <w:tab/>
                              <w:t>if this Random Access procedure was triggered for SI request:</w:t>
                            </w:r>
                          </w:p>
                          <w:p w14:paraId="341A18B9" w14:textId="77777777" w:rsidR="003432A9" w:rsidRDefault="003432A9" w:rsidP="003432A9">
                            <w:pPr>
                              <w:pStyle w:val="B5"/>
                            </w:pPr>
                            <w:r w:rsidRPr="009C00AD">
                              <w:rPr>
                                <w:highlight w:val="yellow"/>
                              </w:rPr>
                              <w:t>5&gt;</w:t>
                            </w:r>
                            <w:r w:rsidRPr="009C00AD">
                              <w:rPr>
                                <w:highlight w:val="yellow"/>
                              </w:rPr>
                              <w:tab/>
                              <w:t>consider the Random Access procedure unsuccessfully completed.</w:t>
                            </w:r>
                          </w:p>
                          <w:p w14:paraId="68334713" w14:textId="77777777" w:rsidR="003432A9" w:rsidRDefault="003432A9" w:rsidP="003432A9">
                            <w:pPr>
                              <w:pStyle w:val="B3"/>
                            </w:pPr>
                            <w:r>
                              <w:t>3&gt;</w:t>
                            </w:r>
                            <w:r>
                              <w:tab/>
                              <w:t>else if the Random Access Preamble is transmitted on an SCell:</w:t>
                            </w:r>
                          </w:p>
                          <w:p w14:paraId="123A83E3" w14:textId="77777777" w:rsidR="003432A9" w:rsidRDefault="003432A9" w:rsidP="003432A9">
                            <w:pPr>
                              <w:pStyle w:val="B4"/>
                            </w:pPr>
                            <w:r>
                              <w:t>4&gt;</w:t>
                            </w:r>
                            <w:r>
                              <w:tab/>
                              <w:t>consider the Random Access procedure unsuccessfully completed.</w:t>
                            </w:r>
                          </w:p>
                          <w:p w14:paraId="0671676B" w14:textId="77777777" w:rsidR="003432A9" w:rsidRDefault="003432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46573" id="Text Box 2" o:spid="_x0000_s1027" type="#_x0000_t202" style="position:absolute;margin-left:-.2pt;margin-top:35.3pt;width:487.25pt;height:271.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" fillcolor="white [3201]" strokeweight=".5pt">
                <v:textbox>
                  <w:txbxContent>
                    <w:p w14:paraId="76FAAAE1" w14:textId="77777777" w:rsidR="003432A9" w:rsidRPr="003432A9" w:rsidRDefault="003432A9" w:rsidP="003432A9">
                      <w:pPr>
                        <w:pStyle w:val="NO"/>
                        <w:ind w:left="0" w:firstLine="0"/>
                        <w:rPr>
                          <w:b/>
                          <w:bCs/>
                          <w:u w:val="single"/>
                        </w:rPr>
                      </w:pPr>
                      <w:r w:rsidRPr="003432A9">
                        <w:rPr>
                          <w:b/>
                          <w:bCs/>
                          <w:u w:val="single"/>
                        </w:rPr>
                        <w:t>From Section 5.1.4 of TS 38.321:</w:t>
                      </w:r>
                    </w:p>
                    <w:p w14:paraId="097A834F" w14:textId="77777777" w:rsidR="003432A9" w:rsidRPr="003432A9" w:rsidRDefault="003432A9" w:rsidP="003432A9">
                      <w:pPr>
                        <w:pStyle w:val="NO"/>
                        <w:ind w:left="0" w:firstLine="0"/>
                      </w:pPr>
                      <w:r w:rsidRPr="009C00AD">
                        <w:rPr>
                          <w:highlight w:val="cyan"/>
                        </w:rPr>
                        <w:t>Omit unrelated part</w:t>
                      </w:r>
                    </w:p>
                    <w:p w14:paraId="3C0C340F" w14:textId="77777777" w:rsidR="003432A9" w:rsidRDefault="003432A9" w:rsidP="003432A9">
                      <w:pPr>
                        <w:pStyle w:val="B1"/>
                        <w:rPr>
                          <w:color w:val="auto"/>
                          <w:lang w:val="en-CN" w:eastAsia="zh-CN"/>
                        </w:rPr>
                      </w:pPr>
                      <w:r>
                        <w:t>1&gt;</w:t>
                      </w:r>
                      <w:r>
                        <w:tab/>
                        <w:t xml:space="preserve">if </w:t>
                      </w:r>
                      <w:r>
                        <w:rPr>
                          <w:i/>
                        </w:rPr>
                        <w:t>ra-ResponseWindow</w:t>
                      </w:r>
                      <w:r>
                        <w:t xml:space="preserve"> configured in </w:t>
                      </w:r>
                      <w:r>
                        <w:rPr>
                          <w:i/>
                        </w:rPr>
                        <w:t>RACH-ConfigCommon</w:t>
                      </w:r>
                      <w:r>
                        <w:t xml:space="preserve"> expires, and if the Random Access Response containing Random Access Preamble identifiers that matches the transmitted </w:t>
                      </w:r>
                      <w:r>
                        <w:rPr>
                          <w:i/>
                        </w:rPr>
                        <w:t>PREAMBLE_INDEX</w:t>
                      </w:r>
                      <w:r>
                        <w:t xml:space="preserve"> has not been received:</w:t>
                      </w:r>
                    </w:p>
                    <w:p w14:paraId="3B35EC6E" w14:textId="77777777" w:rsidR="003432A9" w:rsidRDefault="003432A9" w:rsidP="003432A9">
                      <w:pPr>
                        <w:pStyle w:val="B2"/>
                      </w:pPr>
                      <w:r>
                        <w:t>2&gt;</w:t>
                      </w:r>
                      <w:r>
                        <w:tab/>
                        <w:t>consider the Random Access Response reception not successful;</w:t>
                      </w:r>
                    </w:p>
                    <w:p w14:paraId="1EBC0EA8" w14:textId="77777777" w:rsidR="003432A9" w:rsidRDefault="003432A9" w:rsidP="003432A9">
                      <w:pPr>
                        <w:pStyle w:val="B2"/>
                      </w:pPr>
                      <w:r>
                        <w:t>2&gt;</w:t>
                      </w:r>
                      <w:r>
                        <w:tab/>
                        <w:t xml:space="preserve">increment </w:t>
                      </w:r>
                      <w:r>
                        <w:rPr>
                          <w:i/>
                        </w:rPr>
                        <w:t>PREAMBLE_TRANSMISSION_COUNTER</w:t>
                      </w:r>
                      <w:r>
                        <w:t xml:space="preserve"> by 1;</w:t>
                      </w:r>
                    </w:p>
                    <w:p w14:paraId="2F8AFC94" w14:textId="77777777" w:rsidR="003432A9" w:rsidRDefault="003432A9" w:rsidP="003432A9">
                      <w:pPr>
                        <w:pStyle w:val="B2"/>
                      </w:pPr>
                      <w:r w:rsidRPr="009C00AD">
                        <w:rPr>
                          <w:highlight w:val="yellow"/>
                        </w:rPr>
                        <w:t>2&gt;</w:t>
                      </w:r>
                      <w:r w:rsidRPr="009C00AD">
                        <w:rPr>
                          <w:highlight w:val="yellow"/>
                        </w:rPr>
                        <w:tab/>
                        <w:t xml:space="preserve">if </w:t>
                      </w:r>
                      <w:r w:rsidRPr="009C00AD">
                        <w:rPr>
                          <w:i/>
                          <w:highlight w:val="yellow"/>
                        </w:rPr>
                        <w:t>PREAMBLE_TRANSMISSION_COUNTER</w:t>
                      </w:r>
                      <w:r w:rsidRPr="009C00AD">
                        <w:rPr>
                          <w:highlight w:val="yellow"/>
                        </w:rPr>
                        <w:t xml:space="preserve"> = </w:t>
                      </w:r>
                      <w:r w:rsidRPr="009C00AD">
                        <w:rPr>
                          <w:i/>
                          <w:highlight w:val="yellow"/>
                        </w:rPr>
                        <w:t>preambleTransMax</w:t>
                      </w:r>
                      <w:r w:rsidRPr="009C00AD">
                        <w:rPr>
                          <w:highlight w:val="yellow"/>
                        </w:rPr>
                        <w:t xml:space="preserve"> + 1:</w:t>
                      </w:r>
                    </w:p>
                    <w:p w14:paraId="0208806D" w14:textId="77777777" w:rsidR="003432A9" w:rsidRPr="009C00AD" w:rsidRDefault="003432A9" w:rsidP="003432A9">
                      <w:pPr>
                        <w:pStyle w:val="B3"/>
                      </w:pPr>
                      <w:r w:rsidRPr="009C00AD">
                        <w:t>3&gt;</w:t>
                      </w:r>
                      <w:r w:rsidRPr="009C00AD">
                        <w:tab/>
                        <w:t>if the Random Access Preamble is transmitted on the SpCell:</w:t>
                      </w:r>
                    </w:p>
                    <w:p w14:paraId="1B339417" w14:textId="77777777" w:rsidR="003432A9" w:rsidRPr="009C00AD" w:rsidRDefault="003432A9" w:rsidP="003432A9">
                      <w:pPr>
                        <w:pStyle w:val="B4"/>
                      </w:pPr>
                      <w:r w:rsidRPr="009C00AD">
                        <w:t>4&gt;</w:t>
                      </w:r>
                      <w:r w:rsidRPr="009C00AD">
                        <w:tab/>
                        <w:t>indicate a Random Access problem to upper layers;</w:t>
                      </w:r>
                    </w:p>
                    <w:p w14:paraId="24C4FC91" w14:textId="77777777" w:rsidR="003432A9" w:rsidRPr="009C00AD" w:rsidRDefault="003432A9" w:rsidP="003432A9">
                      <w:pPr>
                        <w:pStyle w:val="B4"/>
                        <w:rPr>
                          <w:highlight w:val="yellow"/>
                        </w:rPr>
                      </w:pPr>
                      <w:r w:rsidRPr="009C00AD">
                        <w:rPr>
                          <w:highlight w:val="yellow"/>
                        </w:rPr>
                        <w:t>4&gt;</w:t>
                      </w:r>
                      <w:r w:rsidRPr="009C00AD">
                        <w:rPr>
                          <w:highlight w:val="yellow"/>
                        </w:rPr>
                        <w:tab/>
                        <w:t>if this Random Access procedure was triggered for SI request:</w:t>
                      </w:r>
                    </w:p>
                    <w:p w14:paraId="341A18B9" w14:textId="77777777" w:rsidR="003432A9" w:rsidRDefault="003432A9" w:rsidP="003432A9">
                      <w:pPr>
                        <w:pStyle w:val="B5"/>
                      </w:pPr>
                      <w:r w:rsidRPr="009C00AD">
                        <w:rPr>
                          <w:highlight w:val="yellow"/>
                        </w:rPr>
                        <w:t>5&gt;</w:t>
                      </w:r>
                      <w:r w:rsidRPr="009C00AD">
                        <w:rPr>
                          <w:highlight w:val="yellow"/>
                        </w:rPr>
                        <w:tab/>
                        <w:t>consider the Random Access procedure unsuccessfully completed.</w:t>
                      </w:r>
                    </w:p>
                    <w:p w14:paraId="68334713" w14:textId="77777777" w:rsidR="003432A9" w:rsidRDefault="003432A9" w:rsidP="003432A9">
                      <w:pPr>
                        <w:pStyle w:val="B3"/>
                      </w:pPr>
                      <w:r>
                        <w:t>3&gt;</w:t>
                      </w:r>
                      <w:r>
                        <w:tab/>
                        <w:t>else if the Random Access Preamble is transmitted on an SCell:</w:t>
                      </w:r>
                    </w:p>
                    <w:p w14:paraId="123A83E3" w14:textId="77777777" w:rsidR="003432A9" w:rsidRDefault="003432A9" w:rsidP="003432A9">
                      <w:pPr>
                        <w:pStyle w:val="B4"/>
                      </w:pPr>
                      <w:r>
                        <w:t>4&gt;</w:t>
                      </w:r>
                      <w:r>
                        <w:tab/>
                        <w:t>consider the Random Access procedure unsuccessfully completed.</w:t>
                      </w:r>
                    </w:p>
                    <w:p w14:paraId="0671676B" w14:textId="77777777" w:rsidR="003432A9" w:rsidRDefault="003432A9"/>
                  </w:txbxContent>
                </v:textbox>
                <w10:wrap type="topAndBottom"/>
              </v:shape>
            </w:pict>
          </mc:Fallback>
        </mc:AlternateContent>
      </w:r>
      <w:r w:rsidR="001513FE">
        <w:t xml:space="preserve">For 1), we think it is similar to existing Msg1 based OD-SIB procedure, whose </w:t>
      </w:r>
      <w:proofErr w:type="gramStart"/>
      <w:r w:rsidR="001513FE">
        <w:t>random access</w:t>
      </w:r>
      <w:proofErr w:type="gramEnd"/>
      <w:r w:rsidR="001513FE">
        <w:t xml:space="preserve"> procedure failure can be found in TS 38.321 [8]:</w:t>
      </w:r>
    </w:p>
    <w:p w14:paraId="78A6EF26" w14:textId="3349757E" w:rsidR="007820D9" w:rsidRDefault="009C00AD" w:rsidP="00770906">
      <w:pPr>
        <w:pStyle w:val="NO"/>
        <w:spacing w:before="180"/>
        <w:ind w:left="0" w:firstLine="0"/>
      </w:pPr>
      <w:r>
        <w:t xml:space="preserve">As indicated, the </w:t>
      </w:r>
      <w:proofErr w:type="gramStart"/>
      <w:r>
        <w:t>random access</w:t>
      </w:r>
      <w:proofErr w:type="gramEnd"/>
      <w:r>
        <w:t xml:space="preserve"> procedure fails when </w:t>
      </w:r>
      <w:r w:rsidRPr="009C00AD">
        <w:t xml:space="preserve">UE transmits </w:t>
      </w:r>
      <w:r>
        <w:t>Msg1</w:t>
      </w:r>
      <w:r w:rsidRPr="009C00AD">
        <w:t xml:space="preserve"> </w:t>
      </w:r>
      <w:r w:rsidR="00FF4B76">
        <w:t>for</w:t>
      </w:r>
      <w:r>
        <w:t xml:space="preserve"> </w:t>
      </w:r>
      <w:proofErr w:type="spellStart"/>
      <w:r w:rsidRPr="009C00AD">
        <w:rPr>
          <w:i/>
          <w:iCs/>
        </w:rPr>
        <w:t>preambleTransMax</w:t>
      </w:r>
      <w:proofErr w:type="spellEnd"/>
      <w:r w:rsidRPr="009C00AD">
        <w:t xml:space="preserve"> times</w:t>
      </w:r>
      <w:r w:rsidR="00770906" w:rsidRPr="00770906">
        <w:rPr>
          <w:rFonts w:ascii="AppleSystemUIFont" w:eastAsia="SimSun" w:hAnsi="AppleSystemUIFont" w:cs="AppleSystemUIFont"/>
          <w:color w:val="auto"/>
          <w:sz w:val="26"/>
          <w:szCs w:val="26"/>
          <w:lang w:eastAsia="zh-CN"/>
        </w:rPr>
        <w:t xml:space="preserve"> </w:t>
      </w:r>
      <w:r w:rsidR="00770906" w:rsidRPr="00770906">
        <w:t xml:space="preserve">but still </w:t>
      </w:r>
      <w:r w:rsidR="000A4CFC">
        <w:t xml:space="preserve">doesn’t receive </w:t>
      </w:r>
      <w:r w:rsidR="00770906" w:rsidRPr="00770906">
        <w:t>RAR</w:t>
      </w:r>
      <w:r w:rsidR="00770906">
        <w:t>.</w:t>
      </w:r>
      <w:r w:rsidR="00F70946">
        <w:t xml:space="preserve"> </w:t>
      </w:r>
      <w:r w:rsidR="007820D9">
        <w:t>We think it can be reused for OD-SIB1</w:t>
      </w:r>
      <w:r w:rsidR="008B19F2">
        <w:t>, i.e. “random access failure” means</w:t>
      </w:r>
      <w:r w:rsidR="008B19F2" w:rsidRPr="008B19F2">
        <w:t xml:space="preserve"> </w:t>
      </w:r>
      <w:r w:rsidR="008B19F2">
        <w:t xml:space="preserve">when </w:t>
      </w:r>
      <w:r w:rsidR="008B19F2" w:rsidRPr="008B19F2">
        <w:t>UE transmits the OD-SIB1 request for configured maximum times but still doesn’t receive RAR</w:t>
      </w:r>
      <w:r w:rsidR="00C34798">
        <w:t xml:space="preserve">. </w:t>
      </w:r>
      <w:r w:rsidR="007820D9">
        <w:t xml:space="preserve">Meanwhile, </w:t>
      </w:r>
      <w:r w:rsidR="00164B13">
        <w:t xml:space="preserve">one difference from legacy OD-SIB1 procedure is the OD-SIB1 window mechanism. </w:t>
      </w:r>
      <w:r w:rsidR="002A269A">
        <w:t>As the window mechanism is not clear yet, we think w</w:t>
      </w:r>
      <w:r w:rsidR="007820D9">
        <w:t xml:space="preserve">hether OD-SIB1 window expires without reception of SIB1 is also regarded as procedure failure can be further discussed. </w:t>
      </w:r>
    </w:p>
    <w:p w14:paraId="78607295" w14:textId="57FACB1F" w:rsidR="00EC33E8" w:rsidRPr="002A2B93" w:rsidRDefault="00EC33E8" w:rsidP="00EC33E8">
      <w:pPr>
        <w:rPr>
          <w:lang w:val="en-GB"/>
        </w:rPr>
      </w:pPr>
      <w:r>
        <w:t xml:space="preserve">For 2), </w:t>
      </w:r>
      <w:r w:rsidR="00C538A7">
        <w:rPr>
          <w:lang w:eastAsia="zh-CN"/>
        </w:rPr>
        <w:t>w</w:t>
      </w:r>
      <w:r>
        <w:rPr>
          <w:lang w:eastAsia="zh-CN"/>
        </w:rPr>
        <w:t xml:space="preserve">e </w:t>
      </w:r>
      <w:r w:rsidR="00C538A7">
        <w:rPr>
          <w:lang w:eastAsia="zh-CN"/>
        </w:rPr>
        <w:t xml:space="preserve">prefer to specify UE behavior rather than leaving </w:t>
      </w:r>
      <w:proofErr w:type="gramStart"/>
      <w:r w:rsidR="00C538A7">
        <w:rPr>
          <w:lang w:eastAsia="zh-CN"/>
        </w:rPr>
        <w:t>to</w:t>
      </w:r>
      <w:proofErr w:type="gramEnd"/>
      <w:r w:rsidR="00C538A7">
        <w:rPr>
          <w:lang w:eastAsia="zh-CN"/>
        </w:rPr>
        <w:t xml:space="preserve"> UE implementation. In </w:t>
      </w:r>
      <w:r w:rsidR="00DF3445">
        <w:rPr>
          <w:lang w:eastAsia="zh-CN"/>
        </w:rPr>
        <w:t xml:space="preserve">legacy OD-SIB procedure, </w:t>
      </w:r>
      <w:r w:rsidR="00C538A7">
        <w:t>it is up to UE implementation when to retry the SI request</w:t>
      </w:r>
      <w:r w:rsidR="00DF3445">
        <w:t xml:space="preserve"> because it is not essential to acquire other SIB(s). </w:t>
      </w:r>
      <w:r w:rsidR="00EC6E86">
        <w:t>However, SIB1 is most essential information</w:t>
      </w:r>
      <w:r w:rsidR="00AD65A7">
        <w:t>,</w:t>
      </w:r>
      <w:r w:rsidR="00EC6E86">
        <w:t xml:space="preserve"> and thereby RAN2#126b has agreed that the UE bars the NES cell if</w:t>
      </w:r>
      <w:r w:rsidR="00EC6E86" w:rsidRPr="00EC6E86">
        <w:t xml:space="preserve"> </w:t>
      </w:r>
      <w:r w:rsidR="00EC6E86">
        <w:t>the procedure fails</w:t>
      </w:r>
      <w:r w:rsidR="00416C48">
        <w:t>.</w:t>
      </w:r>
      <w:r w:rsidR="00AD65A7">
        <w:t xml:space="preserve"> </w:t>
      </w:r>
      <w:r w:rsidR="008E08FD">
        <w:t xml:space="preserve">As the cell </w:t>
      </w:r>
      <w:r w:rsidR="00AD65A7">
        <w:t xml:space="preserve">barring </w:t>
      </w:r>
      <w:r w:rsidR="008E08FD">
        <w:t>will cause significant impact to system performance,</w:t>
      </w:r>
      <w:r w:rsidR="00AD65A7">
        <w:t xml:space="preserve"> </w:t>
      </w:r>
      <w:r w:rsidR="008E08FD">
        <w:t xml:space="preserve">the UE behavior </w:t>
      </w:r>
      <w:r w:rsidR="00AD65A7">
        <w:t xml:space="preserve">should be clearly specified. </w:t>
      </w:r>
      <w:r w:rsidR="00416C48">
        <w:t xml:space="preserve"> </w:t>
      </w:r>
      <w:r w:rsidR="00EC6E86">
        <w:t xml:space="preserve">  </w:t>
      </w:r>
    </w:p>
    <w:p w14:paraId="385F4A09" w14:textId="77777777" w:rsidR="005D4B02" w:rsidRDefault="00EC33E8" w:rsidP="008452AE">
      <w:r w:rsidRPr="00CE530D">
        <w:rPr>
          <w:b/>
          <w:bCs/>
        </w:rPr>
        <w:lastRenderedPageBreak/>
        <w:t xml:space="preserve">Observation </w:t>
      </w:r>
      <w:r w:rsidR="008452AE">
        <w:rPr>
          <w:b/>
          <w:bCs/>
        </w:rPr>
        <w:t>5</w:t>
      </w:r>
      <w:r w:rsidRPr="00CE530D">
        <w:rPr>
          <w:b/>
          <w:bCs/>
        </w:rPr>
        <w:t xml:space="preserve">: </w:t>
      </w:r>
      <w:r w:rsidR="008452AE" w:rsidRPr="008452AE">
        <w:rPr>
          <w:b/>
          <w:bCs/>
        </w:rPr>
        <w:t xml:space="preserve">In legacy OD-SIB procedure, it is up to UE implementation when to retry the SI request because it is not essential to acquire other SIB(s). However, SIB1 is most essential information, and RAN2#126b has agreed that the UE bars the NES cell if the procedure fails. </w:t>
      </w:r>
      <w:r w:rsidR="00514E27">
        <w:rPr>
          <w:b/>
          <w:bCs/>
        </w:rPr>
        <w:t>Thus, t</w:t>
      </w:r>
      <w:r w:rsidR="00514E27" w:rsidRPr="00514E27">
        <w:rPr>
          <w:b/>
          <w:bCs/>
        </w:rPr>
        <w:t>he UE behavior should be clearly specified.</w:t>
      </w:r>
      <w:r w:rsidR="00514E27">
        <w:t xml:space="preserve">   </w:t>
      </w:r>
    </w:p>
    <w:p w14:paraId="0EBE3337" w14:textId="77777777" w:rsidR="005D4B02" w:rsidRDefault="005D4B02" w:rsidP="008452AE">
      <w:r>
        <w:t>Thus, we propose:</w:t>
      </w:r>
    </w:p>
    <w:p w14:paraId="5EC0F113" w14:textId="0E5F6FA0" w:rsidR="00EF0CD4" w:rsidRPr="00EF0CD4" w:rsidRDefault="005D4B02" w:rsidP="00EF0CD4">
      <w:pPr>
        <w:rPr>
          <w:b/>
          <w:bCs/>
        </w:rPr>
      </w:pPr>
      <w:r>
        <w:rPr>
          <w:b/>
          <w:bCs/>
        </w:rPr>
        <w:t xml:space="preserve">Proposal </w:t>
      </w:r>
      <w:r w:rsidR="00EF0CD4">
        <w:rPr>
          <w:b/>
          <w:bCs/>
        </w:rPr>
        <w:t>6</w:t>
      </w:r>
      <w:r w:rsidRPr="00E1621A">
        <w:rPr>
          <w:b/>
          <w:bCs/>
        </w:rPr>
        <w:t>:</w:t>
      </w:r>
      <w:r w:rsidR="00EF0CD4">
        <w:rPr>
          <w:b/>
          <w:bCs/>
        </w:rPr>
        <w:t xml:space="preserve"> Update RAN2#126 agreement on </w:t>
      </w:r>
      <w:r w:rsidR="00EF0CD4" w:rsidRPr="00EF0CD4">
        <w:rPr>
          <w:b/>
          <w:bCs/>
        </w:rPr>
        <w:t xml:space="preserve">UE behavior on RACH failure of OD-SIB1 </w:t>
      </w:r>
      <w:r w:rsidR="00EF0CD4">
        <w:rPr>
          <w:b/>
          <w:bCs/>
        </w:rPr>
        <w:t>as below:</w:t>
      </w:r>
    </w:p>
    <w:p w14:paraId="46A4C8C3" w14:textId="0CB89427" w:rsidR="001513FE" w:rsidRDefault="00EF0CD4" w:rsidP="00E844C3">
      <w:pPr>
        <w:rPr>
          <w:b/>
          <w:bCs/>
        </w:rPr>
      </w:pPr>
      <w:r w:rsidRPr="00EF0CD4">
        <w:rPr>
          <w:b/>
          <w:bCs/>
        </w:rPr>
        <w:t xml:space="preserve">When UE transmits </w:t>
      </w:r>
      <w:r w:rsidR="008468B8">
        <w:rPr>
          <w:b/>
          <w:bCs/>
        </w:rPr>
        <w:t xml:space="preserve">the </w:t>
      </w:r>
      <w:r w:rsidR="000019EF">
        <w:rPr>
          <w:b/>
          <w:bCs/>
        </w:rPr>
        <w:t xml:space="preserve">OD-SIB1 </w:t>
      </w:r>
      <w:r w:rsidR="008468B8">
        <w:rPr>
          <w:b/>
          <w:bCs/>
        </w:rPr>
        <w:t>request</w:t>
      </w:r>
      <w:r w:rsidRPr="00EF0CD4">
        <w:rPr>
          <w:b/>
          <w:bCs/>
        </w:rPr>
        <w:t xml:space="preserve"> for configured maximum times but still doesn’t receive RAR, UE is specified to regard OD-SIB1 can’t be acquired in the NES cell and considers it as barred.</w:t>
      </w:r>
      <w:r w:rsidR="008468B8">
        <w:rPr>
          <w:b/>
          <w:bCs/>
        </w:rPr>
        <w:t xml:space="preserve"> FFS </w:t>
      </w:r>
      <w:r w:rsidR="00A05292">
        <w:rPr>
          <w:b/>
          <w:bCs/>
        </w:rPr>
        <w:t>w</w:t>
      </w:r>
      <w:r w:rsidR="008468B8" w:rsidRPr="008468B8">
        <w:rPr>
          <w:b/>
          <w:bCs/>
        </w:rPr>
        <w:t xml:space="preserve">hether OD-SIB1 window </w:t>
      </w:r>
      <w:r w:rsidR="006D5889">
        <w:rPr>
          <w:b/>
          <w:bCs/>
        </w:rPr>
        <w:t xml:space="preserve">expiry </w:t>
      </w:r>
      <w:r w:rsidR="008468B8" w:rsidRPr="008468B8">
        <w:rPr>
          <w:b/>
          <w:bCs/>
        </w:rPr>
        <w:t>without reception of SIB1 is also regarded as procedure failure</w:t>
      </w:r>
      <w:r w:rsidR="004D2AA9">
        <w:rPr>
          <w:b/>
          <w:bCs/>
        </w:rPr>
        <w:t>.</w:t>
      </w:r>
    </w:p>
    <w:p w14:paraId="746CE56A" w14:textId="20C3AB10" w:rsidR="00B61264" w:rsidRDefault="00B61264" w:rsidP="00B61264">
      <w:pPr>
        <w:pStyle w:val="Heading3"/>
        <w:rPr>
          <w:sz w:val="24"/>
          <w:szCs w:val="18"/>
        </w:rPr>
      </w:pPr>
      <w:r w:rsidRPr="00855B08">
        <w:rPr>
          <w:sz w:val="24"/>
          <w:szCs w:val="18"/>
        </w:rPr>
        <w:t>2.</w:t>
      </w:r>
      <w:r>
        <w:rPr>
          <w:sz w:val="24"/>
          <w:szCs w:val="18"/>
        </w:rPr>
        <w:t>3</w:t>
      </w:r>
      <w:r w:rsidRPr="00855B08">
        <w:rPr>
          <w:sz w:val="24"/>
          <w:szCs w:val="18"/>
        </w:rPr>
        <w:t>.</w:t>
      </w:r>
      <w:r>
        <w:rPr>
          <w:sz w:val="24"/>
          <w:szCs w:val="18"/>
        </w:rPr>
        <w:t>4</w:t>
      </w:r>
      <w:r w:rsidRPr="00855B08">
        <w:rPr>
          <w:sz w:val="24"/>
          <w:szCs w:val="18"/>
        </w:rPr>
        <w:t xml:space="preserve"> </w:t>
      </w:r>
      <w:r>
        <w:rPr>
          <w:sz w:val="24"/>
          <w:szCs w:val="18"/>
        </w:rPr>
        <w:t xml:space="preserve">Paging interruption during </w:t>
      </w:r>
      <w:r w:rsidR="0002733D">
        <w:rPr>
          <w:sz w:val="24"/>
          <w:szCs w:val="18"/>
        </w:rPr>
        <w:t xml:space="preserve">OD-SIB1 acquisition </w:t>
      </w:r>
    </w:p>
    <w:p w14:paraId="3DF36F71" w14:textId="3F2AC238" w:rsidR="00212EE3" w:rsidRDefault="00212EE3" w:rsidP="00212EE3">
      <w:pPr>
        <w:rPr>
          <w:lang w:val="en-GB" w:eastAsia="x-none"/>
        </w:rPr>
      </w:pPr>
      <w:r>
        <w:t>This issue was raised by some company contribution in study phase [</w:t>
      </w:r>
      <w:r w:rsidR="0020177A">
        <w:t>9</w:t>
      </w:r>
      <w:r>
        <w:t>]</w:t>
      </w:r>
      <w:r w:rsidR="00D23861">
        <w:t>,</w:t>
      </w:r>
      <w:r>
        <w:t xml:space="preserve"> but it was not treated. In details, </w:t>
      </w:r>
      <w:r w:rsidR="00CC4041">
        <w:t xml:space="preserve">after the </w:t>
      </w:r>
      <w:r w:rsidR="00D23861">
        <w:rPr>
          <w:lang w:val="en-GB" w:eastAsia="x-none"/>
        </w:rPr>
        <w:t>UE</w:t>
      </w:r>
      <w:r w:rsidR="00CC4041">
        <w:rPr>
          <w:lang w:val="en-GB" w:eastAsia="x-none"/>
        </w:rPr>
        <w:t xml:space="preserve"> sends OD-SIB1 request in NES cell, it can’t</w:t>
      </w:r>
      <w:r w:rsidR="00D23861">
        <w:rPr>
          <w:lang w:val="en-GB" w:eastAsia="x-none"/>
        </w:rPr>
        <w:t xml:space="preserve"> </w:t>
      </w:r>
      <w:r w:rsidR="00E2667D">
        <w:rPr>
          <w:lang w:val="en-GB" w:eastAsia="x-none"/>
        </w:rPr>
        <w:t>monitor</w:t>
      </w:r>
      <w:r w:rsidR="00D23861">
        <w:rPr>
          <w:lang w:val="en-GB" w:eastAsia="x-none"/>
        </w:rPr>
        <w:t xml:space="preserve"> paging in NES Cell until OD-SIB1 is acquired. This </w:t>
      </w:r>
      <w:r w:rsidR="00CC4041">
        <w:rPr>
          <w:lang w:val="en-GB" w:eastAsia="x-none"/>
        </w:rPr>
        <w:t xml:space="preserve">is an extra </w:t>
      </w:r>
      <w:r w:rsidR="000C6196">
        <w:rPr>
          <w:lang w:val="en-GB" w:eastAsia="x-none"/>
        </w:rPr>
        <w:t>paging interruption</w:t>
      </w:r>
      <w:r w:rsidR="00CC4041">
        <w:rPr>
          <w:lang w:val="en-GB" w:eastAsia="x-none"/>
        </w:rPr>
        <w:t xml:space="preserve"> compared with legacy cell reselection. </w:t>
      </w:r>
      <w:r w:rsidR="00F10AD8">
        <w:rPr>
          <w:lang w:val="en-GB" w:eastAsia="x-none"/>
        </w:rPr>
        <w:t xml:space="preserve">We think it is a valid issue because TS 38.133 has </w:t>
      </w:r>
      <w:r w:rsidR="001D59C4">
        <w:rPr>
          <w:lang w:val="en-GB" w:eastAsia="x-none"/>
        </w:rPr>
        <w:t xml:space="preserve">specified </w:t>
      </w:r>
      <w:r w:rsidR="00F10AD8">
        <w:rPr>
          <w:lang w:val="en-GB" w:eastAsia="x-none"/>
        </w:rPr>
        <w:t>requirement of paging interruption during cell reselection</w:t>
      </w:r>
      <w:r w:rsidR="001D59C4">
        <w:rPr>
          <w:lang w:val="en-GB" w:eastAsia="x-none"/>
        </w:rPr>
        <w:t xml:space="preserve"> (i.e. </w:t>
      </w:r>
      <w:r w:rsidR="004A4EAE">
        <w:rPr>
          <w:lang w:val="en-GB" w:eastAsia="x-none"/>
        </w:rPr>
        <w:t>“</w:t>
      </w:r>
      <w:r w:rsidR="001D59C4" w:rsidRPr="001D59C4">
        <w:t>The interruption time shall not exceed T</w:t>
      </w:r>
      <w:r w:rsidR="001D59C4" w:rsidRPr="001D59C4">
        <w:rPr>
          <w:vertAlign w:val="subscript"/>
        </w:rPr>
        <w:t xml:space="preserve">SI-NR </w:t>
      </w:r>
      <w:r w:rsidR="001D59C4" w:rsidRPr="001D59C4">
        <w:t>+ 2*</w:t>
      </w:r>
      <w:proofErr w:type="spellStart"/>
      <w:r w:rsidR="001D59C4" w:rsidRPr="001D59C4">
        <w:t>T</w:t>
      </w:r>
      <w:r w:rsidR="001D59C4" w:rsidRPr="001D59C4">
        <w:rPr>
          <w:vertAlign w:val="subscript"/>
        </w:rPr>
        <w:t>target_cell_SMTC_period</w:t>
      </w:r>
      <w:proofErr w:type="spellEnd"/>
      <w:r w:rsidR="001D59C4" w:rsidRPr="001D59C4">
        <w:rPr>
          <w:vertAlign w:val="subscript"/>
        </w:rPr>
        <w:t xml:space="preserve"> </w:t>
      </w:r>
      <w:proofErr w:type="spellStart"/>
      <w:r w:rsidR="001D59C4" w:rsidRPr="001D59C4">
        <w:t>ms</w:t>
      </w:r>
      <w:proofErr w:type="spellEnd"/>
      <w:r w:rsidR="004A4EAE">
        <w:t>”</w:t>
      </w:r>
      <w:r w:rsidR="001D59C4">
        <w:t>)</w:t>
      </w:r>
      <w:r w:rsidR="0020177A">
        <w:t xml:space="preserve"> [10]</w:t>
      </w:r>
      <w:r w:rsidR="00F10AD8">
        <w:rPr>
          <w:lang w:val="en-GB" w:eastAsia="x-none"/>
        </w:rPr>
        <w:t>:</w:t>
      </w:r>
    </w:p>
    <w:p w14:paraId="0DEADBB0" w14:textId="77777777" w:rsidR="009B49C2" w:rsidRDefault="009B49C2" w:rsidP="009B49C2">
      <w:pPr>
        <w:pStyle w:val="Heading4"/>
        <w:pBdr>
          <w:top w:val="single" w:sz="4" w:space="1" w:color="auto"/>
          <w:left w:val="single" w:sz="4" w:space="4" w:color="auto"/>
          <w:bottom w:val="single" w:sz="4" w:space="1" w:color="auto"/>
          <w:right w:val="single" w:sz="4" w:space="4" w:color="auto"/>
        </w:pBdr>
        <w:rPr>
          <w:b/>
          <w:bCs/>
          <w:lang w:val="en-CN" w:eastAsia="zh-CN"/>
        </w:rPr>
      </w:pPr>
      <w:r>
        <w:rPr>
          <w:b/>
          <w:bCs/>
        </w:rPr>
        <w:t>4.2.2.6</w:t>
      </w:r>
      <w:r>
        <w:rPr>
          <w:b/>
          <w:bCs/>
        </w:rPr>
        <w:tab/>
        <w:t>Maximum interruption in paging reception</w:t>
      </w:r>
    </w:p>
    <w:p w14:paraId="05FAA9AF" w14:textId="77777777" w:rsidR="009B49C2" w:rsidRDefault="009B49C2" w:rsidP="009B49C2">
      <w:pPr>
        <w:pBdr>
          <w:top w:val="single" w:sz="4" w:space="1" w:color="auto"/>
          <w:left w:val="single" w:sz="4" w:space="4" w:color="auto"/>
          <w:bottom w:val="single" w:sz="4" w:space="1" w:color="auto"/>
          <w:right w:val="single" w:sz="4" w:space="4" w:color="auto"/>
        </w:pBdr>
      </w:pPr>
      <w:r>
        <w:t xml:space="preserve">UE shall perform the cell re-selection with minimum interruption in monitoring downlink channels for paging reception. In addition, when the UE is configured with </w:t>
      </w:r>
      <w:proofErr w:type="spellStart"/>
      <w:r>
        <w:t>eDRX_IDLE</w:t>
      </w:r>
      <w:proofErr w:type="spellEnd"/>
      <w:r>
        <w:t xml:space="preserve"> cycle, the UE shall not miss any paging in a PTW provided the paging is sent in at least 2 DRX cycles before the end of that PTW.</w:t>
      </w:r>
    </w:p>
    <w:p w14:paraId="7C4C61A2" w14:textId="77777777" w:rsidR="009B49C2" w:rsidRDefault="009B49C2" w:rsidP="009B49C2">
      <w:pPr>
        <w:pBdr>
          <w:top w:val="single" w:sz="4" w:space="1" w:color="auto"/>
          <w:left w:val="single" w:sz="4" w:space="4" w:color="auto"/>
          <w:bottom w:val="single" w:sz="4" w:space="1" w:color="auto"/>
          <w:right w:val="single" w:sz="4" w:space="4" w:color="auto"/>
        </w:pBdr>
      </w:pPr>
      <w: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9B49C2">
        <w:rPr>
          <w:highlight w:val="yellow"/>
        </w:rPr>
        <w:t>The interruption time shall not exceed T</w:t>
      </w:r>
      <w:r w:rsidRPr="009B49C2">
        <w:rPr>
          <w:highlight w:val="yellow"/>
          <w:vertAlign w:val="subscript"/>
        </w:rPr>
        <w:t xml:space="preserve">SI-NR </w:t>
      </w:r>
      <w:r w:rsidRPr="009B49C2">
        <w:rPr>
          <w:highlight w:val="yellow"/>
        </w:rPr>
        <w:t>+ 2*</w:t>
      </w:r>
      <w:proofErr w:type="spellStart"/>
      <w:r w:rsidRPr="009B49C2">
        <w:rPr>
          <w:highlight w:val="yellow"/>
        </w:rPr>
        <w:t>T</w:t>
      </w:r>
      <w:r w:rsidRPr="009B49C2">
        <w:rPr>
          <w:highlight w:val="yellow"/>
          <w:vertAlign w:val="subscript"/>
        </w:rPr>
        <w:t>target_cell_SMTC_period</w:t>
      </w:r>
      <w:proofErr w:type="spellEnd"/>
      <w:r w:rsidRPr="009B49C2">
        <w:rPr>
          <w:highlight w:val="yellow"/>
          <w:vertAlign w:val="subscript"/>
        </w:rPr>
        <w:t xml:space="preserve"> </w:t>
      </w:r>
      <w:proofErr w:type="spellStart"/>
      <w:r w:rsidRPr="009B49C2">
        <w:rPr>
          <w:highlight w:val="yellow"/>
        </w:rPr>
        <w:t>ms.</w:t>
      </w:r>
      <w:proofErr w:type="spellEnd"/>
      <w:r w:rsidRPr="009B49C2">
        <w:rPr>
          <w:highlight w:val="yellow"/>
        </w:rPr>
        <w:t xml:space="preserve"> </w:t>
      </w:r>
      <w:proofErr w:type="spellStart"/>
      <w:r w:rsidRPr="009B49C2">
        <w:rPr>
          <w:highlight w:val="yellow"/>
        </w:rPr>
        <w:t>T</w:t>
      </w:r>
      <w:r w:rsidRPr="009B49C2">
        <w:rPr>
          <w:highlight w:val="yellow"/>
          <w:vertAlign w:val="subscript"/>
        </w:rPr>
        <w:t>target_cell_SMTC_period</w:t>
      </w:r>
      <w:proofErr w:type="spellEnd"/>
      <w:r w:rsidRPr="009B49C2">
        <w:rPr>
          <w:highlight w:val="yellow"/>
          <w:vertAlign w:val="subscript"/>
        </w:rPr>
        <w:t xml:space="preserve"> </w:t>
      </w:r>
      <w:r w:rsidRPr="009B49C2">
        <w:rPr>
          <w:highlight w:val="yellow"/>
        </w:rPr>
        <w:t xml:space="preserve">is the periodicity of the SMTC occasions configured for the target NR cell. If the target cell is in the PCI list of </w:t>
      </w:r>
      <w:r w:rsidRPr="009B49C2">
        <w:rPr>
          <w:i/>
          <w:iCs/>
          <w:highlight w:val="yellow"/>
        </w:rPr>
        <w:t>smtc2-LP</w:t>
      </w:r>
      <w:r w:rsidRPr="009B49C2">
        <w:rPr>
          <w:highlight w:val="yellow"/>
        </w:rPr>
        <w:t>, the SMTC periodicity</w:t>
      </w:r>
      <w:r w:rsidRPr="009B49C2">
        <w:rPr>
          <w:highlight w:val="yellow"/>
          <w:vertAlign w:val="subscript"/>
        </w:rPr>
        <w:t xml:space="preserve"> </w:t>
      </w:r>
      <w:r w:rsidRPr="009B49C2">
        <w:rPr>
          <w:highlight w:val="yellow"/>
        </w:rPr>
        <w:t xml:space="preserve">follows </w:t>
      </w:r>
      <w:r w:rsidRPr="009B49C2">
        <w:rPr>
          <w:i/>
          <w:iCs/>
          <w:highlight w:val="yellow"/>
        </w:rPr>
        <w:t>smtc2-LP</w:t>
      </w:r>
      <w:r w:rsidRPr="009B49C2">
        <w:rPr>
          <w:highlight w:val="yellow"/>
        </w:rPr>
        <w:t xml:space="preserve">; otherwise, the SMTC periodicity follows </w:t>
      </w:r>
      <w:proofErr w:type="spellStart"/>
      <w:r w:rsidRPr="009B49C2">
        <w:rPr>
          <w:i/>
          <w:iCs/>
          <w:highlight w:val="yellow"/>
        </w:rPr>
        <w:t>smtc</w:t>
      </w:r>
      <w:proofErr w:type="spellEnd"/>
      <w:r w:rsidRPr="009B49C2">
        <w:rPr>
          <w:highlight w:val="yellow"/>
        </w:rPr>
        <w:t>.</w:t>
      </w:r>
    </w:p>
    <w:p w14:paraId="194A737F" w14:textId="77777777" w:rsidR="009B49C2" w:rsidRDefault="009B49C2" w:rsidP="009B49C2">
      <w:pPr>
        <w:pBdr>
          <w:top w:val="single" w:sz="4" w:space="1" w:color="auto"/>
          <w:left w:val="single" w:sz="4" w:space="4" w:color="auto"/>
          <w:bottom w:val="single" w:sz="4" w:space="1" w:color="auto"/>
          <w:right w:val="single" w:sz="4" w:space="4" w:color="auto"/>
        </w:pBdr>
      </w:pPr>
      <w: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Pr>
          <w:vertAlign w:val="subscript"/>
        </w:rPr>
        <w:t xml:space="preserve">SI-EUTRA </w:t>
      </w:r>
      <w:r>
        <w:t xml:space="preserve">+ 55 </w:t>
      </w:r>
      <w:proofErr w:type="spellStart"/>
      <w:r>
        <w:t>ms.</w:t>
      </w:r>
      <w:proofErr w:type="spellEnd"/>
    </w:p>
    <w:p w14:paraId="583D9B56" w14:textId="77777777" w:rsidR="009B49C2" w:rsidRDefault="009B49C2" w:rsidP="009B49C2">
      <w:pPr>
        <w:pBdr>
          <w:top w:val="single" w:sz="4" w:space="1" w:color="auto"/>
          <w:left w:val="single" w:sz="4" w:space="4" w:color="auto"/>
          <w:bottom w:val="single" w:sz="4" w:space="1" w:color="auto"/>
          <w:right w:val="single" w:sz="4" w:space="4" w:color="auto"/>
        </w:pBdr>
      </w:pPr>
      <w:r w:rsidRPr="00191202">
        <w:rPr>
          <w:highlight w:val="yellow"/>
        </w:rPr>
        <w:t>T</w:t>
      </w:r>
      <w:r w:rsidRPr="00191202">
        <w:rPr>
          <w:highlight w:val="yellow"/>
          <w:vertAlign w:val="subscript"/>
        </w:rPr>
        <w:t xml:space="preserve">SI-NR </w:t>
      </w:r>
      <w:r w:rsidRPr="00191202">
        <w:rPr>
          <w:highlight w:val="yellow"/>
        </w:rPr>
        <w:t>is the time required for receiving all the relevant system information data according to the reception procedure and the RRC procedure delay of system information blocks defined in TS 38.331 [2] for an NR cell.</w:t>
      </w:r>
    </w:p>
    <w:p w14:paraId="4E7D2807" w14:textId="77777777" w:rsidR="009B49C2" w:rsidRDefault="009B49C2" w:rsidP="009B49C2">
      <w:pPr>
        <w:pBdr>
          <w:top w:val="single" w:sz="4" w:space="1" w:color="auto"/>
          <w:left w:val="single" w:sz="4" w:space="4" w:color="auto"/>
          <w:bottom w:val="single" w:sz="4" w:space="1" w:color="auto"/>
          <w:right w:val="single" w:sz="4" w:space="4" w:color="auto"/>
        </w:pBdr>
      </w:pPr>
      <w:r>
        <w:t>T</w:t>
      </w:r>
      <w:r>
        <w:rPr>
          <w:vertAlign w:val="subscript"/>
        </w:rPr>
        <w:t xml:space="preserve">SI-EUTRA </w:t>
      </w:r>
      <w:r>
        <w:t>is the time required for receiving all the relevant system information data according to the reception procedure and the RRC procedure delay of system information blocks defined in TS 36.331 [16] for an E-UTRAN cell.</w:t>
      </w:r>
    </w:p>
    <w:p w14:paraId="32758310" w14:textId="77777777" w:rsidR="009B49C2" w:rsidRDefault="009B49C2" w:rsidP="009B49C2">
      <w:pPr>
        <w:pBdr>
          <w:top w:val="single" w:sz="4" w:space="1" w:color="auto"/>
          <w:left w:val="single" w:sz="4" w:space="4" w:color="auto"/>
          <w:bottom w:val="single" w:sz="4" w:space="1" w:color="auto"/>
          <w:right w:val="single" w:sz="4" w:space="4" w:color="auto"/>
        </w:pBdr>
      </w:pPr>
      <w:r>
        <w:t xml:space="preserve">These requirements assume sufficient radio conditions, so that decoding of system information can be made without errors and does not </w:t>
      </w:r>
      <w:proofErr w:type="gramStart"/>
      <w:r>
        <w:t>take into account</w:t>
      </w:r>
      <w:proofErr w:type="gramEnd"/>
      <w:r>
        <w:t xml:space="preserve"> cell re-selection failure.</w:t>
      </w:r>
    </w:p>
    <w:p w14:paraId="444C4A9D" w14:textId="1D8EFE9F" w:rsidR="0020177A" w:rsidRPr="0020177A" w:rsidRDefault="0064794A" w:rsidP="0020177A">
      <w:pPr>
        <w:rPr>
          <w:b/>
          <w:bCs/>
          <w:lang w:val="en-GB" w:eastAsia="x-none"/>
        </w:rPr>
      </w:pPr>
      <w:r w:rsidRPr="0020177A">
        <w:rPr>
          <w:b/>
          <w:bCs/>
        </w:rPr>
        <w:t xml:space="preserve">Observation 6: </w:t>
      </w:r>
      <w:r w:rsidR="0020177A" w:rsidRPr="0020177A">
        <w:rPr>
          <w:b/>
          <w:bCs/>
          <w:lang w:val="en-GB" w:eastAsia="x-none"/>
        </w:rPr>
        <w:t>TS 38.133 has specified requirement of paging interruption during cell reselection (i.e. “</w:t>
      </w:r>
      <w:r w:rsidR="0020177A" w:rsidRPr="0020177A">
        <w:rPr>
          <w:b/>
          <w:bCs/>
        </w:rPr>
        <w:t>The interruption time shall not exceed T</w:t>
      </w:r>
      <w:r w:rsidR="0020177A" w:rsidRPr="0020177A">
        <w:rPr>
          <w:b/>
          <w:bCs/>
          <w:vertAlign w:val="subscript"/>
        </w:rPr>
        <w:t xml:space="preserve">SI-NR </w:t>
      </w:r>
      <w:r w:rsidR="0020177A" w:rsidRPr="0020177A">
        <w:rPr>
          <w:b/>
          <w:bCs/>
        </w:rPr>
        <w:t>+ 2*</w:t>
      </w:r>
      <w:proofErr w:type="spellStart"/>
      <w:r w:rsidR="0020177A" w:rsidRPr="0020177A">
        <w:rPr>
          <w:b/>
          <w:bCs/>
        </w:rPr>
        <w:t>T</w:t>
      </w:r>
      <w:r w:rsidR="0020177A" w:rsidRPr="0020177A">
        <w:rPr>
          <w:b/>
          <w:bCs/>
          <w:vertAlign w:val="subscript"/>
        </w:rPr>
        <w:t>target_cell_SMTC_period</w:t>
      </w:r>
      <w:proofErr w:type="spellEnd"/>
      <w:r w:rsidR="0020177A" w:rsidRPr="0020177A">
        <w:rPr>
          <w:b/>
          <w:bCs/>
          <w:vertAlign w:val="subscript"/>
        </w:rPr>
        <w:t xml:space="preserve"> </w:t>
      </w:r>
      <w:proofErr w:type="spellStart"/>
      <w:r w:rsidR="0020177A" w:rsidRPr="0020177A">
        <w:rPr>
          <w:b/>
          <w:bCs/>
        </w:rPr>
        <w:t>ms</w:t>
      </w:r>
      <w:proofErr w:type="spellEnd"/>
      <w:r w:rsidR="0020177A" w:rsidRPr="0020177A">
        <w:rPr>
          <w:b/>
          <w:bCs/>
        </w:rPr>
        <w:t>”)</w:t>
      </w:r>
      <w:r w:rsidR="0020177A" w:rsidRPr="0020177A">
        <w:rPr>
          <w:b/>
          <w:bCs/>
          <w:lang w:val="en-GB" w:eastAsia="x-none"/>
        </w:rPr>
        <w:t>.</w:t>
      </w:r>
    </w:p>
    <w:p w14:paraId="47976BE7" w14:textId="2AB8F0BE" w:rsidR="00F10AD8" w:rsidRDefault="00A74E48" w:rsidP="00212EE3">
      <w:r>
        <w:t>We think there are two alternatives:</w:t>
      </w:r>
    </w:p>
    <w:p w14:paraId="076437AF" w14:textId="73C34C37" w:rsidR="00A74E48" w:rsidRDefault="00705D2D" w:rsidP="00A74E48">
      <w:pPr>
        <w:pStyle w:val="ListParagraph"/>
        <w:numPr>
          <w:ilvl w:val="0"/>
          <w:numId w:val="105"/>
        </w:numPr>
        <w:ind w:firstLineChars="0"/>
      </w:pPr>
      <w:r>
        <w:t>Alt-1: l</w:t>
      </w:r>
      <w:r w:rsidR="00A74E48">
        <w:t xml:space="preserve">eave it to UE implementation. But RAN2 need to send LS to RAN4 to check </w:t>
      </w:r>
      <w:r w:rsidR="00C51258">
        <w:t xml:space="preserve">whether the paging interruption requirement needs change. </w:t>
      </w:r>
    </w:p>
    <w:p w14:paraId="7BBB455F" w14:textId="75AD8AAF" w:rsidR="00A74E48" w:rsidRPr="009B49C2" w:rsidRDefault="00705D2D" w:rsidP="00A74E48">
      <w:pPr>
        <w:pStyle w:val="ListParagraph"/>
        <w:numPr>
          <w:ilvl w:val="0"/>
          <w:numId w:val="105"/>
        </w:numPr>
        <w:ind w:firstLineChars="0"/>
      </w:pPr>
      <w:r>
        <w:t xml:space="preserve">Alt-2: include </w:t>
      </w:r>
      <w:r w:rsidRPr="00705D2D">
        <w:rPr>
          <w:i/>
          <w:iCs/>
        </w:rPr>
        <w:t>PCCH-Config</w:t>
      </w:r>
      <w:r>
        <w:t xml:space="preserve"> </w:t>
      </w:r>
      <w:r w:rsidR="000679A2">
        <w:t xml:space="preserve">of NES cell </w:t>
      </w:r>
      <w:r>
        <w:t>in UL WUS configuration</w:t>
      </w:r>
      <w:r w:rsidR="00091CFB">
        <w:t xml:space="preserve"> provided by</w:t>
      </w:r>
      <w:r w:rsidR="00541FA3">
        <w:t xml:space="preserve"> Cell A</w:t>
      </w:r>
      <w:r w:rsidR="000E5FB7">
        <w:t>, so that Rel-19 UEs can monitor paging</w:t>
      </w:r>
      <w:r>
        <w:t xml:space="preserve"> </w:t>
      </w:r>
      <w:r w:rsidR="00541FA3">
        <w:t xml:space="preserve">from NES cell </w:t>
      </w:r>
      <w:r w:rsidR="00953014">
        <w:t xml:space="preserve">during OD-SIB1 </w:t>
      </w:r>
      <w:r w:rsidR="00107097">
        <w:t>acquisition</w:t>
      </w:r>
      <w:r w:rsidR="00953014">
        <w:t xml:space="preserve">. </w:t>
      </w:r>
    </w:p>
    <w:p w14:paraId="15968870" w14:textId="540B1F16" w:rsidR="00B61264" w:rsidRDefault="00107097" w:rsidP="00E844C3">
      <w:pPr>
        <w:rPr>
          <w:b/>
          <w:bCs/>
        </w:rPr>
      </w:pPr>
      <w:r w:rsidRPr="00107097">
        <w:t xml:space="preserve">Since RAN2 has not discussed this issue before, we suggest RAN2 </w:t>
      </w:r>
      <w:r w:rsidR="00AF7D2D">
        <w:t xml:space="preserve">to </w:t>
      </w:r>
      <w:r w:rsidRPr="00107097">
        <w:t xml:space="preserve">discuss these 2 alternatives. </w:t>
      </w:r>
    </w:p>
    <w:p w14:paraId="26D38F0F" w14:textId="75F6D405" w:rsidR="00107097" w:rsidRDefault="00107097" w:rsidP="00107097">
      <w:pPr>
        <w:rPr>
          <w:b/>
          <w:bCs/>
        </w:rPr>
      </w:pPr>
      <w:r>
        <w:rPr>
          <w:b/>
          <w:bCs/>
        </w:rPr>
        <w:t>Proposal 7</w:t>
      </w:r>
      <w:r w:rsidRPr="00E1621A">
        <w:rPr>
          <w:b/>
          <w:bCs/>
        </w:rPr>
        <w:t>:</w:t>
      </w:r>
      <w:r>
        <w:rPr>
          <w:b/>
          <w:bCs/>
        </w:rPr>
        <w:t xml:space="preserve"> </w:t>
      </w:r>
      <w:r w:rsidR="004C7C5F">
        <w:rPr>
          <w:b/>
          <w:bCs/>
        </w:rPr>
        <w:t>On paging interruption issue during OD-SIB1 acquisition, RAN2 discuss the following 2 solutions:</w:t>
      </w:r>
    </w:p>
    <w:p w14:paraId="023BFAF9" w14:textId="7FEF0FA4" w:rsidR="004C7C5F" w:rsidRPr="004C7C5F" w:rsidRDefault="004C7C5F" w:rsidP="004C7C5F">
      <w:pPr>
        <w:pStyle w:val="ListParagraph"/>
        <w:numPr>
          <w:ilvl w:val="0"/>
          <w:numId w:val="105"/>
        </w:numPr>
        <w:ind w:firstLineChars="0"/>
        <w:rPr>
          <w:b/>
          <w:bCs/>
        </w:rPr>
      </w:pPr>
      <w:r w:rsidRPr="004C7C5F">
        <w:rPr>
          <w:b/>
          <w:bCs/>
        </w:rPr>
        <w:t xml:space="preserve">Alt-1: leave it to UE implementation. RAN2 send LS to RAN4 to check </w:t>
      </w:r>
      <w:r w:rsidR="00886E14" w:rsidRPr="00886E14">
        <w:rPr>
          <w:b/>
          <w:bCs/>
        </w:rPr>
        <w:t xml:space="preserve">whether the paging interruption requirement </w:t>
      </w:r>
      <w:r w:rsidR="005F7845">
        <w:rPr>
          <w:b/>
          <w:bCs/>
        </w:rPr>
        <w:t xml:space="preserve">during cell reselection specified </w:t>
      </w:r>
      <w:r>
        <w:rPr>
          <w:b/>
          <w:bCs/>
        </w:rPr>
        <w:t>in T</w:t>
      </w:r>
      <w:r w:rsidRPr="004C7C5F">
        <w:rPr>
          <w:b/>
          <w:bCs/>
        </w:rPr>
        <w:t>S 38.133</w:t>
      </w:r>
      <w:r w:rsidR="00886E14">
        <w:rPr>
          <w:b/>
          <w:bCs/>
        </w:rPr>
        <w:t xml:space="preserve"> needs change</w:t>
      </w:r>
      <w:r w:rsidRPr="004C7C5F">
        <w:rPr>
          <w:b/>
          <w:bCs/>
        </w:rPr>
        <w:t>.</w:t>
      </w:r>
    </w:p>
    <w:p w14:paraId="5217C85F" w14:textId="44CEA08E" w:rsidR="004C7C5F" w:rsidRPr="004C7C5F" w:rsidRDefault="004C7C5F" w:rsidP="004C7C5F">
      <w:pPr>
        <w:pStyle w:val="ListParagraph"/>
        <w:numPr>
          <w:ilvl w:val="0"/>
          <w:numId w:val="105"/>
        </w:numPr>
        <w:ind w:firstLineChars="0"/>
        <w:rPr>
          <w:b/>
          <w:bCs/>
        </w:rPr>
      </w:pPr>
      <w:r w:rsidRPr="004C7C5F">
        <w:rPr>
          <w:b/>
          <w:bCs/>
        </w:rPr>
        <w:t xml:space="preserve">Alt-2: include </w:t>
      </w:r>
      <w:r w:rsidRPr="004C7C5F">
        <w:rPr>
          <w:b/>
          <w:bCs/>
          <w:i/>
          <w:iCs/>
        </w:rPr>
        <w:t>PCCH-Config</w:t>
      </w:r>
      <w:r w:rsidRPr="004C7C5F">
        <w:rPr>
          <w:b/>
          <w:bCs/>
        </w:rPr>
        <w:t xml:space="preserve"> </w:t>
      </w:r>
      <w:r w:rsidR="00091CFB">
        <w:rPr>
          <w:b/>
          <w:bCs/>
        </w:rPr>
        <w:t xml:space="preserve">of NES cell </w:t>
      </w:r>
      <w:r w:rsidRPr="004C7C5F">
        <w:rPr>
          <w:b/>
          <w:bCs/>
        </w:rPr>
        <w:t>in UL WUS configuration</w:t>
      </w:r>
      <w:r w:rsidR="00091CFB">
        <w:rPr>
          <w:b/>
          <w:bCs/>
        </w:rPr>
        <w:t xml:space="preserve"> provided by Cell A</w:t>
      </w:r>
      <w:r w:rsidRPr="004C7C5F">
        <w:rPr>
          <w:b/>
          <w:bCs/>
        </w:rPr>
        <w:t xml:space="preserve">, so that Rel-19 UEs can monitor paging </w:t>
      </w:r>
      <w:r w:rsidR="00EF38FE">
        <w:rPr>
          <w:b/>
          <w:bCs/>
        </w:rPr>
        <w:t xml:space="preserve">from NES cell </w:t>
      </w:r>
      <w:r w:rsidRPr="004C7C5F">
        <w:rPr>
          <w:b/>
          <w:bCs/>
        </w:rPr>
        <w:t xml:space="preserve">during OD-SIB1 acquisition. </w:t>
      </w:r>
    </w:p>
    <w:bookmarkEnd w:id="0"/>
    <w:p w14:paraId="4D467FD0" w14:textId="761C07B6" w:rsidR="001E391D" w:rsidRPr="00CE5685" w:rsidRDefault="007A6CC2" w:rsidP="00CE5685">
      <w:pPr>
        <w:pStyle w:val="Heading2"/>
        <w:rPr>
          <w:rFonts w:eastAsia="Times New Roman"/>
          <w:lang w:val="en-CN" w:eastAsia="zh-CN"/>
        </w:rPr>
      </w:pPr>
      <w:r>
        <w:lastRenderedPageBreak/>
        <w:t xml:space="preserve">2.4 </w:t>
      </w:r>
      <w:r w:rsidR="001E391D">
        <w:t>Access restriction for legacy UEs</w:t>
      </w:r>
    </w:p>
    <w:p w14:paraId="71E9DDCF" w14:textId="61B9B199" w:rsidR="004831ED" w:rsidRDefault="00A333B8" w:rsidP="00AA4CE1">
      <w:pPr>
        <w:rPr>
          <w:lang w:eastAsia="zh-CN"/>
        </w:rPr>
      </w:pPr>
      <w:r>
        <w:rPr>
          <w:lang w:eastAsia="zh-CN"/>
        </w:rPr>
        <w:t xml:space="preserve">The following candidate solutions of access restriction for legacy UEs were identified in </w:t>
      </w:r>
      <w:r w:rsidR="004831ED">
        <w:rPr>
          <w:lang w:eastAsia="zh-CN"/>
        </w:rPr>
        <w:t>RAN2#12</w:t>
      </w:r>
      <w:r>
        <w:rPr>
          <w:lang w:eastAsia="zh-CN"/>
        </w:rPr>
        <w:t>7</w:t>
      </w:r>
      <w:r w:rsidR="004831ED">
        <w:rPr>
          <w:lang w:eastAsia="zh-CN"/>
        </w:rPr>
        <w:t xml:space="preserve"> [</w:t>
      </w:r>
      <w:r w:rsidR="00DF5138">
        <w:rPr>
          <w:lang w:eastAsia="zh-CN"/>
        </w:rPr>
        <w:t>5</w:t>
      </w:r>
      <w:r w:rsidR="004831ED">
        <w:rPr>
          <w:lang w:eastAsia="zh-CN"/>
        </w:rPr>
        <w:t>]:</w:t>
      </w:r>
    </w:p>
    <w:p w14:paraId="40C0A096" w14:textId="77777777" w:rsidR="00A333B8" w:rsidRDefault="00A333B8" w:rsidP="00A333B8">
      <w:pPr>
        <w:pStyle w:val="Doc-text2"/>
        <w:pBdr>
          <w:top w:val="single" w:sz="4" w:space="1" w:color="auto"/>
          <w:left w:val="single" w:sz="4" w:space="4" w:color="auto"/>
          <w:bottom w:val="single" w:sz="4" w:space="1" w:color="auto"/>
          <w:right w:val="single" w:sz="4" w:space="4" w:color="auto"/>
        </w:pBdr>
        <w:ind w:left="1259" w:firstLine="0"/>
      </w:pPr>
      <w:r>
        <w:t>Access restriction for legacy UEs:</w:t>
      </w:r>
    </w:p>
    <w:p w14:paraId="38DD66D8" w14:textId="77777777" w:rsidR="00A333B8" w:rsidRPr="00C53BFF" w:rsidRDefault="00A333B8" w:rsidP="00A333B8">
      <w:pPr>
        <w:pStyle w:val="Doc-text2"/>
        <w:numPr>
          <w:ilvl w:val="0"/>
          <w:numId w:val="89"/>
        </w:numPr>
        <w:pBdr>
          <w:top w:val="single" w:sz="4" w:space="1" w:color="auto"/>
          <w:left w:val="single" w:sz="4" w:space="4" w:color="auto"/>
          <w:bottom w:val="single" w:sz="4" w:space="1" w:color="auto"/>
          <w:right w:val="single" w:sz="4" w:space="4" w:color="auto"/>
        </w:pBdr>
      </w:pPr>
      <w:r>
        <w:t>Following example options to handle legacy UEs (i.e. UEs not supporting OD-SIB1) can be considered in normative work. Details and further analysis need to be further discussed in normative work. Other existing options are not excluded.</w:t>
      </w:r>
    </w:p>
    <w:p w14:paraId="20BF49D5" w14:textId="77777777" w:rsidR="00A333B8" w:rsidRDefault="00A333B8" w:rsidP="00A333B8">
      <w:pPr>
        <w:pStyle w:val="Doc-text2"/>
        <w:pBdr>
          <w:top w:val="single" w:sz="4" w:space="1" w:color="auto"/>
          <w:left w:val="single" w:sz="4" w:space="4" w:color="auto"/>
          <w:bottom w:val="single" w:sz="4" w:space="1" w:color="auto"/>
          <w:right w:val="single" w:sz="4" w:space="4" w:color="auto"/>
        </w:pBdr>
      </w:pPr>
      <w:r>
        <w:tab/>
        <w:t xml:space="preserve">- Option 1: </w:t>
      </w:r>
      <w:r w:rsidRPr="00C53BFF">
        <w:t xml:space="preserve">Legacy UEs bar the </w:t>
      </w:r>
      <w:r>
        <w:t>OD-</w:t>
      </w:r>
      <w:r w:rsidRPr="00C53BFF">
        <w:t xml:space="preserve">SIB1 cell based on </w:t>
      </w:r>
      <w:proofErr w:type="spellStart"/>
      <w:r w:rsidRPr="00C53BFF">
        <w:t>cellBarred</w:t>
      </w:r>
      <w:proofErr w:type="spellEnd"/>
      <w:r w:rsidRPr="00C53BFF">
        <w:t xml:space="preserve"> bit set to barred i</w:t>
      </w:r>
      <w:r>
        <w:t xml:space="preserve">n </w:t>
      </w:r>
      <w:r w:rsidRPr="00C53BFF">
        <w:t>MIB.</w:t>
      </w:r>
    </w:p>
    <w:p w14:paraId="6580304A" w14:textId="77777777" w:rsidR="00A333B8" w:rsidRDefault="00A333B8" w:rsidP="00A333B8">
      <w:pPr>
        <w:pStyle w:val="Doc-text2"/>
        <w:pBdr>
          <w:top w:val="single" w:sz="4" w:space="1" w:color="auto"/>
          <w:left w:val="single" w:sz="4" w:space="4" w:color="auto"/>
          <w:bottom w:val="single" w:sz="4" w:space="1" w:color="auto"/>
          <w:right w:val="single" w:sz="4" w:space="4" w:color="auto"/>
        </w:pBdr>
      </w:pPr>
      <w:r>
        <w:tab/>
        <w:t xml:space="preserve">- Option 2: Legacy UEs bar the OD-SIB1 cell based on no SIB1 indication via </w:t>
      </w:r>
      <w:proofErr w:type="spellStart"/>
      <w:r>
        <w:t>ssb-SubcarrierOffset</w:t>
      </w:r>
      <w:proofErr w:type="spellEnd"/>
      <w:r>
        <w:t xml:space="preserve"> in MIB.</w:t>
      </w:r>
    </w:p>
    <w:p w14:paraId="15F745B7" w14:textId="00901B8E" w:rsidR="003C5322" w:rsidRDefault="00A333B8" w:rsidP="00BC7F78">
      <w:pPr>
        <w:pStyle w:val="Doc-text2"/>
        <w:pBdr>
          <w:top w:val="single" w:sz="4" w:space="1" w:color="auto"/>
          <w:left w:val="single" w:sz="4" w:space="4" w:color="auto"/>
          <w:bottom w:val="single" w:sz="4" w:space="1" w:color="auto"/>
          <w:right w:val="single" w:sz="4" w:space="4" w:color="auto"/>
        </w:pBdr>
        <w:ind w:left="1259" w:firstLine="0"/>
      </w:pPr>
      <w:r>
        <w:tab/>
        <w:t xml:space="preserve">- Option 3: </w:t>
      </w:r>
      <w:r w:rsidRPr="00E0611E">
        <w:t xml:space="preserve">Network includes cells supporting </w:t>
      </w:r>
      <w:r>
        <w:t>OD-</w:t>
      </w:r>
      <w:r w:rsidRPr="00E0611E">
        <w:t>SIB1 to list of excluded cells</w:t>
      </w:r>
      <w:r>
        <w:t>.</w:t>
      </w:r>
    </w:p>
    <w:p w14:paraId="09E60FBE" w14:textId="53B9E339" w:rsidR="00FB3500" w:rsidRDefault="00BC7F78" w:rsidP="00BC7F78">
      <w:pPr>
        <w:spacing w:before="180"/>
        <w:rPr>
          <w:lang w:eastAsia="zh-CN"/>
        </w:rPr>
      </w:pPr>
      <w:r>
        <w:rPr>
          <w:lang w:eastAsia="zh-CN"/>
        </w:rPr>
        <w:t xml:space="preserve">Our preference is: </w:t>
      </w:r>
    </w:p>
    <w:p w14:paraId="42B61D9E" w14:textId="77777777" w:rsidR="001940F8" w:rsidRDefault="00DF098E" w:rsidP="00BC7F78">
      <w:pPr>
        <w:pStyle w:val="ListParagraph"/>
        <w:numPr>
          <w:ilvl w:val="0"/>
          <w:numId w:val="103"/>
        </w:numPr>
        <w:ind w:firstLineChars="0"/>
        <w:rPr>
          <w:lang w:eastAsia="zh-CN"/>
        </w:rPr>
      </w:pPr>
      <w:r>
        <w:rPr>
          <w:lang w:eastAsia="zh-CN"/>
        </w:rPr>
        <w:t>Option 3 should be deprioritized because it can only be a complementary solution for Option 1/2</w:t>
      </w:r>
      <w:r w:rsidR="00056FDD">
        <w:rPr>
          <w:lang w:eastAsia="zh-CN"/>
        </w:rPr>
        <w:t xml:space="preserve">. In another wording, it is an enhancement on top of Option </w:t>
      </w:r>
      <w:r w:rsidR="001940F8">
        <w:rPr>
          <w:lang w:eastAsia="zh-CN"/>
        </w:rPr>
        <w:t xml:space="preserve">1/2. Thus, it should be discussed after down-selection between Option 1 and Option 2. </w:t>
      </w:r>
    </w:p>
    <w:p w14:paraId="2EE1ED6E" w14:textId="02DF0807" w:rsidR="002F274A" w:rsidRDefault="001940F8" w:rsidP="00BC7F78">
      <w:pPr>
        <w:pStyle w:val="ListParagraph"/>
        <w:numPr>
          <w:ilvl w:val="0"/>
          <w:numId w:val="103"/>
        </w:numPr>
        <w:ind w:firstLineChars="0"/>
        <w:rPr>
          <w:lang w:eastAsia="zh-CN"/>
        </w:rPr>
      </w:pPr>
      <w:r>
        <w:rPr>
          <w:lang w:eastAsia="zh-CN"/>
        </w:rPr>
        <w:t>Between Option 1 and Option 2, we prefer to wait RAN1 conclusion on whether</w:t>
      </w:r>
      <w:r w:rsidR="009F1F72">
        <w:rPr>
          <w:lang w:eastAsia="zh-CN"/>
        </w:rPr>
        <w:t xml:space="preserve"> </w:t>
      </w:r>
      <w:r>
        <w:rPr>
          <w:lang w:eastAsia="zh-CN"/>
        </w:rPr>
        <w:t>/</w:t>
      </w:r>
      <w:r w:rsidR="009F1F72">
        <w:rPr>
          <w:lang w:eastAsia="zh-CN"/>
        </w:rPr>
        <w:t xml:space="preserve"> </w:t>
      </w:r>
      <w:r>
        <w:rPr>
          <w:lang w:eastAsia="zh-CN"/>
        </w:rPr>
        <w:t>how to specify “</w:t>
      </w:r>
      <w:r>
        <w:t xml:space="preserve">no SIB1 indication via </w:t>
      </w:r>
      <w:proofErr w:type="spellStart"/>
      <w:r>
        <w:t>s</w:t>
      </w:r>
      <w:r w:rsidRPr="00786E84">
        <w:rPr>
          <w:i/>
          <w:iCs/>
        </w:rPr>
        <w:t>sb-SubcarrierOffset</w:t>
      </w:r>
      <w:proofErr w:type="spellEnd"/>
      <w:r>
        <w:t xml:space="preserve"> in MIB”</w:t>
      </w:r>
      <w:r w:rsidR="00F525FE">
        <w:t xml:space="preserve">. </w:t>
      </w:r>
      <w:r w:rsidR="00786E84">
        <w:t xml:space="preserve">In detail, if RAN1 agree to use a specifical / reserved value of </w:t>
      </w:r>
      <w:proofErr w:type="spellStart"/>
      <w:r w:rsidR="00786E84" w:rsidRPr="00786E84">
        <w:rPr>
          <w:i/>
          <w:iCs/>
        </w:rPr>
        <w:t>ssb-SubcarrierOffset</w:t>
      </w:r>
      <w:proofErr w:type="spellEnd"/>
      <w:r w:rsidR="00056FDD">
        <w:rPr>
          <w:lang w:eastAsia="zh-CN"/>
        </w:rPr>
        <w:t xml:space="preserve"> </w:t>
      </w:r>
      <w:r w:rsidR="00786E84">
        <w:rPr>
          <w:lang w:eastAsia="zh-CN"/>
        </w:rPr>
        <w:t xml:space="preserve">for NES cell, it means that legacy UE will ignore </w:t>
      </w:r>
      <w:r w:rsidR="002F274A">
        <w:rPr>
          <w:lang w:eastAsia="zh-CN"/>
        </w:rPr>
        <w:t xml:space="preserve">NES cells during cell reselection and RAN2 can specify to allow Rel-19 UEs to access NES cells which are identified via </w:t>
      </w:r>
      <w:proofErr w:type="spellStart"/>
      <w:r w:rsidR="002F274A" w:rsidRPr="00786E84">
        <w:rPr>
          <w:i/>
          <w:iCs/>
        </w:rPr>
        <w:t>ssb-SubcarrierOffse</w:t>
      </w:r>
      <w:r w:rsidR="002F274A">
        <w:rPr>
          <w:i/>
          <w:iCs/>
        </w:rPr>
        <w:t>t</w:t>
      </w:r>
      <w:proofErr w:type="spellEnd"/>
      <w:r w:rsidR="002F274A" w:rsidRPr="009D5250">
        <w:t>.</w:t>
      </w:r>
      <w:r w:rsidR="009D5250" w:rsidRPr="009D5250">
        <w:t xml:space="preserve"> In this case, Option 1 is not necessary. </w:t>
      </w:r>
    </w:p>
    <w:p w14:paraId="69215076" w14:textId="10185495" w:rsidR="00544642" w:rsidRPr="009D5250" w:rsidRDefault="00544642" w:rsidP="00BC7F78">
      <w:pPr>
        <w:pStyle w:val="ListParagraph"/>
        <w:numPr>
          <w:ilvl w:val="0"/>
          <w:numId w:val="103"/>
        </w:numPr>
        <w:ind w:firstLineChars="0"/>
        <w:rPr>
          <w:lang w:eastAsia="zh-CN"/>
        </w:rPr>
      </w:pPr>
      <w:r>
        <w:t xml:space="preserve">Meanwhile, to avoid legacy impact, some companies proposed to restrict NES cells to use NCD-SSB in RANP#105 [6]. It can also be one candidate solution, but we may not add them in the list </w:t>
      </w:r>
      <w:r w:rsidR="00015640">
        <w:t xml:space="preserve">for now </w:t>
      </w:r>
      <w:r>
        <w:t xml:space="preserve">because it </w:t>
      </w:r>
      <w:r w:rsidR="00E6356D">
        <w:t xml:space="preserve">anyway needs to be discussed in RAN1 first. </w:t>
      </w:r>
      <w:r>
        <w:t xml:space="preserve"> </w:t>
      </w:r>
    </w:p>
    <w:p w14:paraId="37E60EA9" w14:textId="7E5F435F" w:rsidR="002F274A" w:rsidRDefault="002F274A" w:rsidP="002F274A">
      <w:pPr>
        <w:rPr>
          <w:b/>
          <w:bCs/>
          <w:i/>
          <w:iCs/>
        </w:rPr>
      </w:pPr>
      <w:r w:rsidRPr="002F274A">
        <w:rPr>
          <w:b/>
          <w:bCs/>
        </w:rPr>
        <w:t xml:space="preserve">Observation </w:t>
      </w:r>
      <w:r w:rsidR="00A74E48">
        <w:rPr>
          <w:b/>
          <w:bCs/>
        </w:rPr>
        <w:t>7</w:t>
      </w:r>
      <w:r w:rsidRPr="002F274A">
        <w:rPr>
          <w:b/>
          <w:bCs/>
        </w:rPr>
        <w:t xml:space="preserve">: </w:t>
      </w:r>
      <w:r>
        <w:rPr>
          <w:b/>
          <w:bCs/>
        </w:rPr>
        <w:t>I</w:t>
      </w:r>
      <w:r w:rsidRPr="002F274A">
        <w:rPr>
          <w:b/>
          <w:bCs/>
        </w:rPr>
        <w:t xml:space="preserve">f RAN1 agree to use a specifical / reserved value of </w:t>
      </w:r>
      <w:proofErr w:type="spellStart"/>
      <w:r w:rsidRPr="002F274A">
        <w:rPr>
          <w:b/>
          <w:bCs/>
          <w:i/>
          <w:iCs/>
        </w:rPr>
        <w:t>ssb-SubcarrierOffset</w:t>
      </w:r>
      <w:proofErr w:type="spellEnd"/>
      <w:r w:rsidRPr="002F274A">
        <w:rPr>
          <w:b/>
          <w:bCs/>
        </w:rPr>
        <w:t xml:space="preserve"> for NES cell, it means that legacy UE will ignore NES cells during cell reselection and Rel-19 UEs </w:t>
      </w:r>
      <w:r w:rsidR="009F5F4B">
        <w:rPr>
          <w:b/>
          <w:bCs/>
        </w:rPr>
        <w:t xml:space="preserve">can be specified </w:t>
      </w:r>
      <w:r w:rsidRPr="002F274A">
        <w:rPr>
          <w:b/>
          <w:bCs/>
        </w:rPr>
        <w:t xml:space="preserve">to access NES cells which are identified via </w:t>
      </w:r>
      <w:proofErr w:type="spellStart"/>
      <w:r w:rsidRPr="002F274A">
        <w:rPr>
          <w:b/>
          <w:bCs/>
          <w:i/>
          <w:iCs/>
        </w:rPr>
        <w:t>ssb-SubcarrierOffset</w:t>
      </w:r>
      <w:proofErr w:type="spellEnd"/>
      <w:r w:rsidRPr="002F274A">
        <w:rPr>
          <w:b/>
          <w:bCs/>
          <w:i/>
          <w:iCs/>
        </w:rPr>
        <w:t>.</w:t>
      </w:r>
      <w:r>
        <w:rPr>
          <w:b/>
          <w:bCs/>
          <w:i/>
          <w:iCs/>
        </w:rPr>
        <w:t xml:space="preserve"> </w:t>
      </w:r>
    </w:p>
    <w:p w14:paraId="431D9FBF" w14:textId="578B79DB" w:rsidR="009F5F4B" w:rsidRDefault="009F5F4B" w:rsidP="009F5F4B">
      <w:pPr>
        <w:rPr>
          <w:lang w:eastAsia="zh-CN"/>
        </w:rPr>
      </w:pPr>
      <w:r w:rsidRPr="009F5F4B">
        <w:rPr>
          <w:lang w:eastAsia="zh-CN"/>
        </w:rPr>
        <w:t>Thus, we propose to postpone the discussion in RAN2</w:t>
      </w:r>
      <w:r>
        <w:rPr>
          <w:lang w:eastAsia="zh-CN"/>
        </w:rPr>
        <w:t>:</w:t>
      </w:r>
    </w:p>
    <w:p w14:paraId="724904E9" w14:textId="07AC1E67" w:rsidR="00125018" w:rsidRDefault="00125018" w:rsidP="00A802CC">
      <w:pPr>
        <w:rPr>
          <w:b/>
          <w:bCs/>
        </w:rPr>
      </w:pPr>
      <w:r>
        <w:rPr>
          <w:b/>
          <w:bCs/>
        </w:rPr>
        <w:t xml:space="preserve">Proposal </w:t>
      </w:r>
      <w:r w:rsidR="00107097">
        <w:rPr>
          <w:b/>
          <w:bCs/>
        </w:rPr>
        <w:t>8</w:t>
      </w:r>
      <w:r w:rsidRPr="00E1621A">
        <w:rPr>
          <w:b/>
          <w:bCs/>
        </w:rPr>
        <w:t>:</w:t>
      </w:r>
      <w:r>
        <w:rPr>
          <w:b/>
          <w:bCs/>
        </w:rPr>
        <w:t xml:space="preserve"> </w:t>
      </w:r>
      <w:r w:rsidR="00A802CC">
        <w:rPr>
          <w:b/>
          <w:bCs/>
        </w:rPr>
        <w:t>On a</w:t>
      </w:r>
      <w:r w:rsidR="00A802CC" w:rsidRPr="00A802CC">
        <w:rPr>
          <w:b/>
          <w:bCs/>
        </w:rPr>
        <w:t>ccess restriction for legacy UEs</w:t>
      </w:r>
      <w:r w:rsidR="00A802CC">
        <w:rPr>
          <w:b/>
          <w:bCs/>
        </w:rPr>
        <w:t>,</w:t>
      </w:r>
      <w:r w:rsidR="00A802CC" w:rsidRPr="00A802CC">
        <w:rPr>
          <w:b/>
          <w:bCs/>
        </w:rPr>
        <w:t xml:space="preserve"> </w:t>
      </w:r>
      <w:r w:rsidR="00A802CC">
        <w:rPr>
          <w:b/>
          <w:bCs/>
        </w:rPr>
        <w:t xml:space="preserve">RAN2 wait RAN1 </w:t>
      </w:r>
      <w:r w:rsidR="00A802CC" w:rsidRPr="00A802CC">
        <w:rPr>
          <w:b/>
          <w:bCs/>
        </w:rPr>
        <w:t xml:space="preserve">conclusion on </w:t>
      </w:r>
      <w:r w:rsidR="00A802CC" w:rsidRPr="00A802CC">
        <w:rPr>
          <w:b/>
          <w:bCs/>
          <w:lang w:eastAsia="zh-CN"/>
        </w:rPr>
        <w:t>whether</w:t>
      </w:r>
      <w:r w:rsidR="001003FC">
        <w:rPr>
          <w:b/>
          <w:bCs/>
          <w:lang w:eastAsia="zh-CN"/>
        </w:rPr>
        <w:t xml:space="preserve"> </w:t>
      </w:r>
      <w:r w:rsidR="00A802CC" w:rsidRPr="00A802CC">
        <w:rPr>
          <w:b/>
          <w:bCs/>
          <w:lang w:eastAsia="zh-CN"/>
        </w:rPr>
        <w:t>/</w:t>
      </w:r>
      <w:r w:rsidR="001003FC">
        <w:rPr>
          <w:b/>
          <w:bCs/>
          <w:lang w:eastAsia="zh-CN"/>
        </w:rPr>
        <w:t xml:space="preserve"> </w:t>
      </w:r>
      <w:r w:rsidR="00A802CC" w:rsidRPr="00A802CC">
        <w:rPr>
          <w:b/>
          <w:bCs/>
          <w:lang w:eastAsia="zh-CN"/>
        </w:rPr>
        <w:t>how to specify “</w:t>
      </w:r>
      <w:r w:rsidR="00A802CC" w:rsidRPr="00A802CC">
        <w:rPr>
          <w:b/>
          <w:bCs/>
        </w:rPr>
        <w:t xml:space="preserve">no SIB1 indication via </w:t>
      </w:r>
      <w:proofErr w:type="spellStart"/>
      <w:r w:rsidR="00A802CC" w:rsidRPr="00A802CC">
        <w:rPr>
          <w:b/>
          <w:bCs/>
        </w:rPr>
        <w:t>s</w:t>
      </w:r>
      <w:r w:rsidR="00A802CC" w:rsidRPr="00A802CC">
        <w:rPr>
          <w:b/>
          <w:bCs/>
          <w:i/>
          <w:iCs/>
        </w:rPr>
        <w:t>sb-SubcarrierOffset</w:t>
      </w:r>
      <w:proofErr w:type="spellEnd"/>
      <w:r w:rsidR="00A802CC" w:rsidRPr="00A802CC">
        <w:rPr>
          <w:b/>
          <w:bCs/>
        </w:rPr>
        <w:t xml:space="preserve"> in MIB”</w:t>
      </w:r>
      <w:r w:rsidR="006C1B4A">
        <w:rPr>
          <w:b/>
          <w:bCs/>
        </w:rPr>
        <w:t xml:space="preserve"> and </w:t>
      </w:r>
      <w:r w:rsidR="00524D85">
        <w:rPr>
          <w:b/>
          <w:bCs/>
        </w:rPr>
        <w:t xml:space="preserve">whether to </w:t>
      </w:r>
      <w:r w:rsidR="006C1B4A">
        <w:rPr>
          <w:b/>
          <w:bCs/>
        </w:rPr>
        <w:t>restrict NES cells to use NCD-SSB</w:t>
      </w:r>
      <w:r w:rsidR="00465E4D">
        <w:rPr>
          <w:b/>
          <w:bCs/>
        </w:rPr>
        <w:t>.</w:t>
      </w:r>
    </w:p>
    <w:p w14:paraId="7FC356DD" w14:textId="77777777" w:rsidR="00465E4D" w:rsidRPr="00A802CC" w:rsidRDefault="00465E4D" w:rsidP="00A802CC">
      <w:pPr>
        <w:rPr>
          <w:b/>
          <w:bCs/>
        </w:rPr>
      </w:pPr>
    </w:p>
    <w:p w14:paraId="10CCC0DA" w14:textId="77777777" w:rsidR="002C5636" w:rsidRPr="00692DEB" w:rsidRDefault="002C5636" w:rsidP="002C5636">
      <w:pPr>
        <w:pStyle w:val="Heading1"/>
        <w:rPr>
          <w:b/>
          <w:lang w:val="en-US"/>
        </w:rPr>
      </w:pPr>
      <w:r>
        <w:rPr>
          <w:lang w:val="en-US"/>
        </w:rPr>
        <w:t>3 Conclusion</w:t>
      </w:r>
    </w:p>
    <w:p w14:paraId="1A0F166E" w14:textId="03E869D4" w:rsidR="002C5636" w:rsidRDefault="002C5636" w:rsidP="002C5636">
      <w:pPr>
        <w:tabs>
          <w:tab w:val="left" w:pos="6093"/>
        </w:tabs>
        <w:rPr>
          <w:b/>
          <w:bCs/>
          <w:color w:val="auto"/>
        </w:rPr>
      </w:pPr>
      <w:r w:rsidRPr="00FA5ADC">
        <w:rPr>
          <w:lang w:eastAsia="zh-CN"/>
        </w:rPr>
        <w:t>In this contribution,</w:t>
      </w:r>
      <w:r>
        <w:rPr>
          <w:lang w:eastAsia="zh-CN"/>
        </w:rPr>
        <w:t xml:space="preserve"> we </w:t>
      </w:r>
      <w:r w:rsidR="00B5361F">
        <w:rPr>
          <w:lang w:eastAsia="zh-CN"/>
        </w:rPr>
        <w:t xml:space="preserve">discuss </w:t>
      </w:r>
      <w:r w:rsidR="00094B83">
        <w:rPr>
          <w:lang w:eastAsia="zh-CN"/>
        </w:rPr>
        <w:t>on-demand SIB1 for IDLE/INACTIVE UEs</w:t>
      </w:r>
      <w:r>
        <w:rPr>
          <w:lang w:eastAsia="zh-CN"/>
        </w:rPr>
        <w:t>.</w:t>
      </w:r>
      <w:r w:rsidR="00094B83">
        <w:rPr>
          <w:lang w:eastAsia="zh-CN"/>
        </w:rPr>
        <w:t xml:space="preserve"> Our observations are:</w:t>
      </w:r>
      <w:r w:rsidRPr="00322BC0">
        <w:rPr>
          <w:b/>
          <w:bCs/>
          <w:color w:val="auto"/>
        </w:rPr>
        <w:t xml:space="preserve"> </w:t>
      </w:r>
    </w:p>
    <w:p w14:paraId="642108A8" w14:textId="77777777" w:rsidR="00033EDF" w:rsidRDefault="00033EDF" w:rsidP="00033EDF">
      <w:pPr>
        <w:pStyle w:val="NO"/>
        <w:ind w:left="0" w:firstLine="0"/>
        <w:rPr>
          <w:b/>
          <w:bCs/>
        </w:rPr>
      </w:pPr>
      <w:r>
        <w:rPr>
          <w:b/>
          <w:bCs/>
        </w:rPr>
        <w:t>Observation 1</w:t>
      </w:r>
      <w:r w:rsidRPr="00E1621A">
        <w:rPr>
          <w:b/>
          <w:bCs/>
        </w:rPr>
        <w:t xml:space="preserve">: </w:t>
      </w:r>
      <w:r w:rsidRPr="00852ECE">
        <w:rPr>
          <w:b/>
          <w:bCs/>
        </w:rPr>
        <w:t>At least 3</w:t>
      </w:r>
      <w:r>
        <w:rPr>
          <w:b/>
          <w:bCs/>
        </w:rPr>
        <w:t>69</w:t>
      </w:r>
      <w:r w:rsidRPr="00852ECE">
        <w:rPr>
          <w:b/>
          <w:bCs/>
        </w:rPr>
        <w:t>bit is required if only one NES cell’s UL WUS configurations is included, and it can be up to 2</w:t>
      </w:r>
      <w:r>
        <w:rPr>
          <w:b/>
          <w:bCs/>
        </w:rPr>
        <w:t xml:space="preserve">952 </w:t>
      </w:r>
      <w:r w:rsidRPr="00852ECE">
        <w:rPr>
          <w:b/>
          <w:bCs/>
        </w:rPr>
        <w:t>bit if 8 NES cells’ UL WUS configurations are included. However, according to TS 38.331, SIB1 or a SI message is limited to 2976 bit.</w:t>
      </w:r>
    </w:p>
    <w:p w14:paraId="03EC2C4E" w14:textId="77777777" w:rsidR="005651AE" w:rsidRPr="00402F8F" w:rsidRDefault="005651AE" w:rsidP="005651AE">
      <w:pPr>
        <w:pStyle w:val="NO"/>
        <w:ind w:left="0" w:firstLine="0"/>
        <w:rPr>
          <w:b/>
          <w:bCs/>
        </w:rPr>
      </w:pPr>
      <w:r w:rsidRPr="00402F8F">
        <w:rPr>
          <w:b/>
          <w:bCs/>
        </w:rPr>
        <w:t xml:space="preserve">Observation </w:t>
      </w:r>
      <w:r>
        <w:rPr>
          <w:b/>
          <w:bCs/>
        </w:rPr>
        <w:t>2</w:t>
      </w:r>
      <w:r w:rsidRPr="00402F8F">
        <w:rPr>
          <w:b/>
          <w:bCs/>
        </w:rPr>
        <w:t xml:space="preserve">: If UL WUS config of neighbor NES cells can’t be updated in camping NES cell, the Rel-19 UEs </w:t>
      </w:r>
      <w:proofErr w:type="gramStart"/>
      <w:r w:rsidRPr="00402F8F">
        <w:rPr>
          <w:b/>
          <w:bCs/>
        </w:rPr>
        <w:t>have to</w:t>
      </w:r>
      <w:proofErr w:type="gramEnd"/>
      <w:r w:rsidRPr="00402F8F">
        <w:rPr>
          <w:b/>
          <w:bCs/>
        </w:rPr>
        <w:t xml:space="preserve"> return to Cell A to obtain their latest UL WUS configuration once cell reselection is triggered. It is unnecessary because it introduces extra cell reselection latency. </w:t>
      </w:r>
    </w:p>
    <w:p w14:paraId="166C5C4B" w14:textId="77777777" w:rsidR="005651AE" w:rsidRDefault="005651AE" w:rsidP="005651AE">
      <w:pPr>
        <w:pStyle w:val="NO"/>
        <w:ind w:left="0" w:firstLine="0"/>
        <w:rPr>
          <w:b/>
          <w:bCs/>
        </w:rPr>
      </w:pPr>
      <w:r w:rsidRPr="00402F8F">
        <w:rPr>
          <w:b/>
          <w:bCs/>
        </w:rPr>
        <w:t>Observation 3: The same mechanism can be reused to include neighbor cells’ UL WUS configuration in camping NES cell’s new SIB, which doesn’t need extra specification work.</w:t>
      </w:r>
    </w:p>
    <w:p w14:paraId="7EA4D7BD" w14:textId="77777777" w:rsidR="00C609ED" w:rsidRDefault="00C609ED" w:rsidP="00C609ED">
      <w:pPr>
        <w:pStyle w:val="NO"/>
        <w:ind w:left="0" w:firstLine="0"/>
        <w:rPr>
          <w:b/>
          <w:bCs/>
        </w:rPr>
      </w:pPr>
      <w:r w:rsidRPr="00402F8F">
        <w:rPr>
          <w:b/>
          <w:bCs/>
        </w:rPr>
        <w:t xml:space="preserve">Observation </w:t>
      </w:r>
      <w:r>
        <w:rPr>
          <w:b/>
          <w:bCs/>
        </w:rPr>
        <w:t>4</w:t>
      </w:r>
      <w:r w:rsidRPr="00402F8F">
        <w:rPr>
          <w:b/>
          <w:bCs/>
        </w:rPr>
        <w:t>:</w:t>
      </w:r>
      <w:r>
        <w:rPr>
          <w:b/>
          <w:bCs/>
        </w:rPr>
        <w:t xml:space="preserve"> When one NES cell meets trigger condition (i.e. </w:t>
      </w:r>
      <w:r w:rsidRPr="00115085">
        <w:rPr>
          <w:b/>
          <w:bCs/>
        </w:rPr>
        <w:t>legacy cell reselection criterion)</w:t>
      </w:r>
      <w:r>
        <w:rPr>
          <w:b/>
          <w:bCs/>
        </w:rPr>
        <w:t>, the UE may not trigger OD-SIB1 procedure at least in below cases:</w:t>
      </w:r>
    </w:p>
    <w:p w14:paraId="14F55EE1" w14:textId="77777777" w:rsidR="00C609ED" w:rsidRPr="00731984" w:rsidRDefault="00C609ED" w:rsidP="00C609ED">
      <w:pPr>
        <w:pStyle w:val="ListParagraph"/>
        <w:numPr>
          <w:ilvl w:val="0"/>
          <w:numId w:val="104"/>
        </w:numPr>
        <w:ind w:left="723" w:firstLineChars="0"/>
        <w:rPr>
          <w:b/>
          <w:bCs/>
        </w:rPr>
      </w:pPr>
      <w:r w:rsidRPr="00731984">
        <w:rPr>
          <w:b/>
          <w:bCs/>
        </w:rPr>
        <w:t xml:space="preserve">The selected NES cell is broadcasting SIB1 (e.g. due to request of other UE before).  </w:t>
      </w:r>
    </w:p>
    <w:p w14:paraId="2445A2E6" w14:textId="77777777" w:rsidR="00C609ED" w:rsidRDefault="00C609ED" w:rsidP="00C609ED">
      <w:pPr>
        <w:pStyle w:val="ListParagraph"/>
        <w:numPr>
          <w:ilvl w:val="0"/>
          <w:numId w:val="104"/>
        </w:numPr>
        <w:ind w:left="723" w:firstLineChars="0"/>
        <w:rPr>
          <w:b/>
          <w:bCs/>
        </w:rPr>
      </w:pPr>
      <w:r w:rsidRPr="00731984">
        <w:rPr>
          <w:b/>
          <w:bCs/>
        </w:rPr>
        <w:t xml:space="preserve">Besides one NES cell, there are normal cell or other NES cell also meeting the trigger condition. </w:t>
      </w:r>
    </w:p>
    <w:p w14:paraId="23B86970" w14:textId="77777777" w:rsidR="00B82EEF" w:rsidRDefault="002C1A99" w:rsidP="002C1A99">
      <w:pPr>
        <w:rPr>
          <w:b/>
          <w:bCs/>
        </w:rPr>
      </w:pPr>
      <w:r w:rsidRPr="002C1A99">
        <w:rPr>
          <w:b/>
          <w:bCs/>
        </w:rPr>
        <w:lastRenderedPageBreak/>
        <w:t>Observation 5: In legacy OD-SIB procedure, it is up to UE implementation when to retry the SI request because it is not essential to acquire other SIB(s). However, SIB1 is most essential information, and RAN2#126b has agreed that the UE bars the NES cell if the procedure fails. Thus, the UE behavior should be clearly specified.</w:t>
      </w:r>
    </w:p>
    <w:p w14:paraId="49FB454E" w14:textId="3FA6E8FD" w:rsidR="0064636E" w:rsidRPr="0064636E" w:rsidRDefault="0064636E" w:rsidP="001133B3">
      <w:pPr>
        <w:rPr>
          <w:b/>
          <w:bCs/>
          <w:lang w:val="en-GB" w:eastAsia="x-none"/>
        </w:rPr>
      </w:pPr>
      <w:r w:rsidRPr="0020177A">
        <w:rPr>
          <w:b/>
          <w:bCs/>
        </w:rPr>
        <w:t xml:space="preserve">Observation 6: </w:t>
      </w:r>
      <w:r w:rsidRPr="0020177A">
        <w:rPr>
          <w:b/>
          <w:bCs/>
          <w:lang w:val="en-GB" w:eastAsia="x-none"/>
        </w:rPr>
        <w:t>TS 38.133 has specified requirement of paging interruption during cell reselection (i.e. “</w:t>
      </w:r>
      <w:r w:rsidRPr="0020177A">
        <w:rPr>
          <w:b/>
          <w:bCs/>
        </w:rPr>
        <w:t>The interruption time shall not exceed T</w:t>
      </w:r>
      <w:r w:rsidRPr="0020177A">
        <w:rPr>
          <w:b/>
          <w:bCs/>
          <w:vertAlign w:val="subscript"/>
        </w:rPr>
        <w:t xml:space="preserve">SI-NR </w:t>
      </w:r>
      <w:r w:rsidRPr="0020177A">
        <w:rPr>
          <w:b/>
          <w:bCs/>
        </w:rPr>
        <w:t>+ 2*</w:t>
      </w:r>
      <w:proofErr w:type="spellStart"/>
      <w:r w:rsidRPr="0020177A">
        <w:rPr>
          <w:b/>
          <w:bCs/>
        </w:rPr>
        <w:t>T</w:t>
      </w:r>
      <w:r w:rsidRPr="0020177A">
        <w:rPr>
          <w:b/>
          <w:bCs/>
          <w:vertAlign w:val="subscript"/>
        </w:rPr>
        <w:t>target_cell_SMTC_period</w:t>
      </w:r>
      <w:proofErr w:type="spellEnd"/>
      <w:r w:rsidRPr="0020177A">
        <w:rPr>
          <w:b/>
          <w:bCs/>
          <w:vertAlign w:val="subscript"/>
        </w:rPr>
        <w:t xml:space="preserve"> </w:t>
      </w:r>
      <w:proofErr w:type="spellStart"/>
      <w:r w:rsidRPr="0020177A">
        <w:rPr>
          <w:b/>
          <w:bCs/>
        </w:rPr>
        <w:t>ms</w:t>
      </w:r>
      <w:proofErr w:type="spellEnd"/>
      <w:r w:rsidRPr="0020177A">
        <w:rPr>
          <w:b/>
          <w:bCs/>
        </w:rPr>
        <w:t>”)</w:t>
      </w:r>
      <w:r w:rsidRPr="0020177A">
        <w:rPr>
          <w:b/>
          <w:bCs/>
          <w:lang w:val="en-GB" w:eastAsia="x-none"/>
        </w:rPr>
        <w:t>.</w:t>
      </w:r>
    </w:p>
    <w:p w14:paraId="10526B15" w14:textId="52D79FCA" w:rsidR="001133B3" w:rsidRDefault="001133B3" w:rsidP="001133B3">
      <w:pPr>
        <w:rPr>
          <w:b/>
          <w:bCs/>
          <w:i/>
          <w:iCs/>
        </w:rPr>
      </w:pPr>
      <w:r w:rsidRPr="002F274A">
        <w:rPr>
          <w:b/>
          <w:bCs/>
        </w:rPr>
        <w:t xml:space="preserve">Observation </w:t>
      </w:r>
      <w:r w:rsidR="0064636E">
        <w:rPr>
          <w:b/>
          <w:bCs/>
        </w:rPr>
        <w:t>7</w:t>
      </w:r>
      <w:r w:rsidRPr="002F274A">
        <w:rPr>
          <w:b/>
          <w:bCs/>
        </w:rPr>
        <w:t xml:space="preserve">: </w:t>
      </w:r>
      <w:r>
        <w:rPr>
          <w:b/>
          <w:bCs/>
        </w:rPr>
        <w:t>I</w:t>
      </w:r>
      <w:r w:rsidRPr="002F274A">
        <w:rPr>
          <w:b/>
          <w:bCs/>
        </w:rPr>
        <w:t xml:space="preserve">f RAN1 agree to use a specifical / reserved value of </w:t>
      </w:r>
      <w:proofErr w:type="spellStart"/>
      <w:r w:rsidRPr="002F274A">
        <w:rPr>
          <w:b/>
          <w:bCs/>
          <w:i/>
          <w:iCs/>
        </w:rPr>
        <w:t>ssb-SubcarrierOffset</w:t>
      </w:r>
      <w:proofErr w:type="spellEnd"/>
      <w:r w:rsidRPr="002F274A">
        <w:rPr>
          <w:b/>
          <w:bCs/>
        </w:rPr>
        <w:t xml:space="preserve"> for NES cell, it means that legacy UE will ignore NES cells during cell reselection and Rel-19 UEs </w:t>
      </w:r>
      <w:r>
        <w:rPr>
          <w:b/>
          <w:bCs/>
        </w:rPr>
        <w:t xml:space="preserve">can be specified </w:t>
      </w:r>
      <w:r w:rsidRPr="002F274A">
        <w:rPr>
          <w:b/>
          <w:bCs/>
        </w:rPr>
        <w:t xml:space="preserve">to access NES cells which are identified via </w:t>
      </w:r>
      <w:proofErr w:type="spellStart"/>
      <w:r w:rsidRPr="002F274A">
        <w:rPr>
          <w:b/>
          <w:bCs/>
          <w:i/>
          <w:iCs/>
        </w:rPr>
        <w:t>ssb-SubcarrierOffset</w:t>
      </w:r>
      <w:proofErr w:type="spellEnd"/>
      <w:r w:rsidRPr="002F274A">
        <w:rPr>
          <w:b/>
          <w:bCs/>
          <w:i/>
          <w:iCs/>
        </w:rPr>
        <w:t>.</w:t>
      </w:r>
      <w:r>
        <w:rPr>
          <w:b/>
          <w:bCs/>
          <w:i/>
          <w:iCs/>
        </w:rPr>
        <w:t xml:space="preserve"> </w:t>
      </w:r>
    </w:p>
    <w:p w14:paraId="1CAA360E" w14:textId="4BE57124" w:rsidR="002C5636" w:rsidRPr="001133B3" w:rsidRDefault="002C1A99" w:rsidP="002C5636">
      <w:r>
        <w:t xml:space="preserve">   </w:t>
      </w:r>
    </w:p>
    <w:p w14:paraId="7F240435" w14:textId="2397BB09" w:rsidR="003527C1" w:rsidRDefault="003527C1" w:rsidP="003527C1">
      <w:pPr>
        <w:tabs>
          <w:tab w:val="left" w:pos="6093"/>
        </w:tabs>
        <w:rPr>
          <w:lang w:eastAsia="zh-CN"/>
        </w:rPr>
      </w:pPr>
      <w:r>
        <w:rPr>
          <w:lang w:eastAsia="zh-CN"/>
        </w:rPr>
        <w:t>Based on observations, our proposals are:</w:t>
      </w:r>
    </w:p>
    <w:p w14:paraId="2DC79D93" w14:textId="3FEB8459" w:rsidR="00B1583A" w:rsidRDefault="00B1583A" w:rsidP="009066AF">
      <w:pPr>
        <w:rPr>
          <w:b/>
          <w:bCs/>
          <w:i/>
          <w:iCs/>
          <w:u w:val="single"/>
          <w:lang w:eastAsia="zh-CN"/>
        </w:rPr>
      </w:pPr>
      <w:r w:rsidRPr="00B1583A">
        <w:rPr>
          <w:i/>
          <w:iCs/>
          <w:u w:val="single"/>
          <w:lang w:eastAsia="zh-CN"/>
        </w:rPr>
        <w:t xml:space="preserve">UL WUS configuration and </w:t>
      </w:r>
      <w:r w:rsidR="006C3FAB" w:rsidRPr="00B1583A">
        <w:rPr>
          <w:i/>
          <w:iCs/>
          <w:u w:val="single"/>
          <w:lang w:eastAsia="zh-CN"/>
        </w:rPr>
        <w:t>signaling</w:t>
      </w:r>
    </w:p>
    <w:p w14:paraId="2E3DB4B0" w14:textId="77777777" w:rsidR="00C84495" w:rsidRDefault="00C84495" w:rsidP="00C84495">
      <w:pPr>
        <w:rPr>
          <w:b/>
          <w:bCs/>
        </w:rPr>
      </w:pPr>
      <w:r>
        <w:rPr>
          <w:b/>
          <w:bCs/>
        </w:rPr>
        <w:t>Proposal 1</w:t>
      </w:r>
      <w:r w:rsidRPr="00E1621A">
        <w:rPr>
          <w:b/>
          <w:bCs/>
        </w:rPr>
        <w:t>:</w:t>
      </w:r>
      <w:r>
        <w:rPr>
          <w:b/>
          <w:bCs/>
        </w:rPr>
        <w:t xml:space="preserve"> One or multiple </w:t>
      </w:r>
      <w:r w:rsidRPr="00AE71DF">
        <w:rPr>
          <w:b/>
          <w:bCs/>
        </w:rPr>
        <w:t xml:space="preserve">NES cell(s)’ UL WUS configuration </w:t>
      </w:r>
      <w:r>
        <w:rPr>
          <w:b/>
          <w:bCs/>
        </w:rPr>
        <w:t>are</w:t>
      </w:r>
      <w:r w:rsidRPr="00AE71DF">
        <w:rPr>
          <w:b/>
          <w:bCs/>
        </w:rPr>
        <w:t xml:space="preserve"> included in a new SIB of Cell A</w:t>
      </w:r>
      <w:r>
        <w:rPr>
          <w:b/>
          <w:bCs/>
        </w:rPr>
        <w:t xml:space="preserve"> and NES cell</w:t>
      </w:r>
      <w:r w:rsidRPr="00AE71DF">
        <w:rPr>
          <w:b/>
          <w:bCs/>
        </w:rPr>
        <w:t>.</w:t>
      </w:r>
      <w:r>
        <w:rPr>
          <w:b/>
          <w:bCs/>
        </w:rPr>
        <w:t xml:space="preserve"> FFS maximum number of NES cells.</w:t>
      </w:r>
    </w:p>
    <w:p w14:paraId="24375885" w14:textId="77777777" w:rsidR="00811453" w:rsidRPr="00A56D41" w:rsidRDefault="00811453" w:rsidP="00811453">
      <w:pPr>
        <w:rPr>
          <w:b/>
          <w:bCs/>
        </w:rPr>
      </w:pPr>
      <w:r w:rsidRPr="00A56D41">
        <w:rPr>
          <w:b/>
          <w:bCs/>
        </w:rPr>
        <w:t xml:space="preserve">Proposal 2: On top of RAN1#117 agreed UL WUS configuration, at least </w:t>
      </w:r>
      <w:r w:rsidRPr="00A56D41">
        <w:rPr>
          <w:b/>
          <w:bCs/>
          <w:i/>
          <w:iCs/>
          <w:lang w:val="en-CN"/>
        </w:rPr>
        <w:t xml:space="preserve">n-TimingAdvanceOffset and </w:t>
      </w:r>
      <w:r w:rsidRPr="0008236A">
        <w:rPr>
          <w:b/>
          <w:bCs/>
          <w:lang w:val="en-CN"/>
        </w:rPr>
        <w:t>initial</w:t>
      </w:r>
      <w:r>
        <w:rPr>
          <w:b/>
          <w:bCs/>
          <w:i/>
          <w:iCs/>
          <w:lang w:val="en-CN"/>
        </w:rPr>
        <w:t xml:space="preserve"> </w:t>
      </w:r>
      <w:r w:rsidRPr="00A56D41">
        <w:rPr>
          <w:b/>
          <w:bCs/>
        </w:rPr>
        <w:t xml:space="preserve">BWP info (i.e. </w:t>
      </w:r>
      <w:r w:rsidRPr="00A56D41">
        <w:rPr>
          <w:rFonts w:eastAsia="Times New Roman"/>
          <w:b/>
          <w:bCs/>
          <w:i/>
          <w:iCs/>
        </w:rPr>
        <w:t xml:space="preserve">BWP </w:t>
      </w:r>
      <w:r w:rsidRPr="00A56D41">
        <w:rPr>
          <w:b/>
          <w:bCs/>
        </w:rPr>
        <w:t xml:space="preserve">including </w:t>
      </w:r>
      <w:r w:rsidRPr="00A56D41">
        <w:rPr>
          <w:rFonts w:eastAsia="MS Mincho"/>
          <w:b/>
          <w:bCs/>
          <w:i/>
          <w:iCs/>
          <w:lang w:val="en-CN"/>
        </w:rPr>
        <w:t>locationAndBandwidth</w:t>
      </w:r>
      <w:r w:rsidRPr="00A56D41">
        <w:rPr>
          <w:b/>
          <w:bCs/>
          <w:lang w:val="en-CN"/>
        </w:rPr>
        <w:t xml:space="preserve">, </w:t>
      </w:r>
      <w:r w:rsidRPr="00A56D41">
        <w:rPr>
          <w:b/>
          <w:bCs/>
          <w:i/>
          <w:iCs/>
          <w:lang w:val="en-CN"/>
        </w:rPr>
        <w:t>SCS</w:t>
      </w:r>
      <w:r w:rsidRPr="00A56D41">
        <w:rPr>
          <w:b/>
          <w:bCs/>
          <w:lang w:val="en-CN"/>
        </w:rPr>
        <w:t xml:space="preserve">, </w:t>
      </w:r>
      <w:r w:rsidRPr="00D11327">
        <w:rPr>
          <w:rFonts w:eastAsia="MS Mincho"/>
          <w:b/>
          <w:bCs/>
          <w:i/>
          <w:iCs/>
          <w:lang w:val="en-CN"/>
        </w:rPr>
        <w:t>cyclicPrefix</w:t>
      </w:r>
      <w:r w:rsidRPr="00A56D41">
        <w:rPr>
          <w:b/>
          <w:bCs/>
        </w:rPr>
        <w:t>) are also required.</w:t>
      </w:r>
    </w:p>
    <w:p w14:paraId="33BFFF8D" w14:textId="370D4CC9" w:rsidR="00D17863" w:rsidRDefault="00D17863" w:rsidP="00C25451">
      <w:pPr>
        <w:rPr>
          <w:rFonts w:eastAsia="Times New Roman"/>
          <w:i/>
          <w:iCs/>
          <w:u w:val="single"/>
          <w:lang w:val="en-CN" w:eastAsia="zh-CN"/>
        </w:rPr>
      </w:pPr>
      <w:r w:rsidRPr="00D17863">
        <w:rPr>
          <w:rFonts w:eastAsia="Times New Roman"/>
          <w:i/>
          <w:iCs/>
          <w:u w:val="single"/>
          <w:lang w:val="en-CN" w:eastAsia="zh-CN"/>
        </w:rPr>
        <w:t>UL WUS configuration update mechanism</w:t>
      </w:r>
    </w:p>
    <w:p w14:paraId="5A71D570" w14:textId="18836226" w:rsidR="00DB5F6C" w:rsidRPr="00E916D4" w:rsidRDefault="00D17863" w:rsidP="00D17863">
      <w:pPr>
        <w:rPr>
          <w:b/>
          <w:bCs/>
        </w:rPr>
      </w:pPr>
      <w:r>
        <w:rPr>
          <w:b/>
          <w:bCs/>
        </w:rPr>
        <w:t>Proposal 3</w:t>
      </w:r>
      <w:r w:rsidRPr="00E1621A">
        <w:rPr>
          <w:b/>
          <w:bCs/>
        </w:rPr>
        <w:t>:</w:t>
      </w:r>
      <w:r>
        <w:rPr>
          <w:b/>
          <w:bCs/>
        </w:rPr>
        <w:t xml:space="preserve"> </w:t>
      </w:r>
      <w:r w:rsidRPr="00402F8F">
        <w:rPr>
          <w:b/>
          <w:bCs/>
        </w:rPr>
        <w:t>Once Rel-19 NES UE camps on the NES cell, it may receive update</w:t>
      </w:r>
      <w:r>
        <w:rPr>
          <w:b/>
          <w:bCs/>
        </w:rPr>
        <w:t xml:space="preserve">d </w:t>
      </w:r>
      <w:r w:rsidRPr="00402F8F">
        <w:rPr>
          <w:b/>
          <w:bCs/>
        </w:rPr>
        <w:t xml:space="preserve">UL WUS configuration </w:t>
      </w:r>
      <w:r>
        <w:rPr>
          <w:b/>
          <w:bCs/>
        </w:rPr>
        <w:t>of</w:t>
      </w:r>
      <w:r w:rsidRPr="00402F8F">
        <w:rPr>
          <w:b/>
          <w:bCs/>
        </w:rPr>
        <w:t xml:space="preserve"> both the camping NES cell and neighbor NES cells.   </w:t>
      </w:r>
    </w:p>
    <w:p w14:paraId="38DB3FE3" w14:textId="29DD00DE" w:rsidR="00D17863" w:rsidRDefault="00D17863" w:rsidP="00C25451">
      <w:pPr>
        <w:rPr>
          <w:rFonts w:eastAsia="Times New Roman"/>
          <w:i/>
          <w:iCs/>
          <w:u w:val="single"/>
          <w:lang w:val="en-CN" w:eastAsia="zh-CN"/>
        </w:rPr>
      </w:pPr>
      <w:r w:rsidRPr="00D17863">
        <w:rPr>
          <w:rFonts w:eastAsia="Times New Roman"/>
          <w:i/>
          <w:iCs/>
          <w:u w:val="single"/>
          <w:lang w:val="en-CN" w:eastAsia="zh-CN"/>
        </w:rPr>
        <w:t>Procedure of OD-SIB1 acquisition</w:t>
      </w:r>
    </w:p>
    <w:p w14:paraId="4780EB31" w14:textId="77777777" w:rsidR="00B3176A" w:rsidRDefault="00B3176A" w:rsidP="00B3176A">
      <w:pPr>
        <w:rPr>
          <w:b/>
          <w:bCs/>
        </w:rPr>
      </w:pPr>
      <w:r>
        <w:rPr>
          <w:b/>
          <w:bCs/>
        </w:rPr>
        <w:t>Proposal 4</w:t>
      </w:r>
      <w:r w:rsidRPr="00E1621A">
        <w:rPr>
          <w:b/>
          <w:bCs/>
        </w:rPr>
        <w:t>:</w:t>
      </w:r>
      <w:r>
        <w:rPr>
          <w:b/>
          <w:bCs/>
        </w:rPr>
        <w:t xml:space="preserve"> If one NES cell meets the existing intra-frequency / inter-frequency </w:t>
      </w:r>
      <w:r w:rsidRPr="00115085">
        <w:rPr>
          <w:b/>
          <w:bCs/>
        </w:rPr>
        <w:t>cell reselection criterion</w:t>
      </w:r>
      <w:r>
        <w:rPr>
          <w:b/>
          <w:bCs/>
        </w:rPr>
        <w:t xml:space="preserve">, the UE </w:t>
      </w:r>
      <w:r w:rsidRPr="001D538C">
        <w:rPr>
          <w:b/>
          <w:bCs/>
          <w:u w:val="single"/>
        </w:rPr>
        <w:t>may</w:t>
      </w:r>
      <w:r>
        <w:rPr>
          <w:b/>
          <w:bCs/>
        </w:rPr>
        <w:t xml:space="preserve"> trigger OD-SIB1 acquisition procedure towards this NES cell. No need to specify other conditions. </w:t>
      </w:r>
    </w:p>
    <w:p w14:paraId="3273005E" w14:textId="77777777" w:rsidR="00E921B7" w:rsidRPr="00B33DAB" w:rsidRDefault="00E921B7" w:rsidP="00E921B7">
      <w:pPr>
        <w:rPr>
          <w:b/>
          <w:bCs/>
        </w:rPr>
      </w:pPr>
      <w:r>
        <w:rPr>
          <w:b/>
          <w:bCs/>
        </w:rPr>
        <w:t>Proposal 5</w:t>
      </w:r>
      <w:r w:rsidRPr="00402F8F">
        <w:rPr>
          <w:b/>
          <w:bCs/>
        </w:rPr>
        <w:t>:</w:t>
      </w:r>
      <w:r>
        <w:rPr>
          <w:b/>
          <w:bCs/>
        </w:rPr>
        <w:t xml:space="preserve"> RAN2 wait RAN1 conclusion on below </w:t>
      </w:r>
      <w:r w:rsidRPr="00B33DAB">
        <w:rPr>
          <w:b/>
          <w:bCs/>
        </w:rPr>
        <w:t>aspects:</w:t>
      </w:r>
    </w:p>
    <w:p w14:paraId="00E1E6DA" w14:textId="77777777" w:rsidR="00E921B7" w:rsidRPr="00B33DAB" w:rsidRDefault="00E921B7" w:rsidP="00E921B7">
      <w:pPr>
        <w:pStyle w:val="ListParagraph"/>
        <w:numPr>
          <w:ilvl w:val="0"/>
          <w:numId w:val="99"/>
        </w:numPr>
        <w:ind w:firstLineChars="0"/>
        <w:rPr>
          <w:b/>
          <w:bCs/>
        </w:rPr>
      </w:pPr>
      <w:r w:rsidRPr="00B33DAB">
        <w:rPr>
          <w:b/>
          <w:bCs/>
        </w:rPr>
        <w:t>OD-SIB1</w:t>
      </w:r>
      <w:r>
        <w:rPr>
          <w:b/>
          <w:bCs/>
        </w:rPr>
        <w:t xml:space="preserve"> monitoring window</w:t>
      </w:r>
      <w:r w:rsidRPr="00B33DAB">
        <w:rPr>
          <w:b/>
          <w:bCs/>
        </w:rPr>
        <w:t>, including how it is configured, offset and UE behavio</w:t>
      </w:r>
      <w:r>
        <w:rPr>
          <w:b/>
          <w:bCs/>
        </w:rPr>
        <w:t>r if window expires.</w:t>
      </w:r>
    </w:p>
    <w:p w14:paraId="7561DE5B" w14:textId="77777777" w:rsidR="00E921B7" w:rsidRPr="00A20EE8" w:rsidRDefault="00E921B7" w:rsidP="00E921B7">
      <w:pPr>
        <w:pStyle w:val="ListParagraph"/>
        <w:numPr>
          <w:ilvl w:val="0"/>
          <w:numId w:val="99"/>
        </w:numPr>
        <w:ind w:firstLineChars="0"/>
        <w:rPr>
          <w:b/>
          <w:bCs/>
        </w:rPr>
      </w:pPr>
      <w:r w:rsidRPr="00B33DAB">
        <w:rPr>
          <w:b/>
          <w:bCs/>
        </w:rPr>
        <w:t xml:space="preserve">How the UE obtains COREST#0 and SearchSpace#0 to receive OD-SIB1  </w:t>
      </w:r>
    </w:p>
    <w:p w14:paraId="57417B5B" w14:textId="77777777" w:rsidR="009C464B" w:rsidRPr="009C464B" w:rsidRDefault="009C464B" w:rsidP="009C464B">
      <w:pPr>
        <w:rPr>
          <w:b/>
          <w:bCs/>
        </w:rPr>
      </w:pPr>
      <w:r w:rsidRPr="009C464B">
        <w:rPr>
          <w:b/>
          <w:bCs/>
        </w:rPr>
        <w:t>Proposal 6: Update RAN2#126 agreement on UE behavior on RACH failure of OD-SIB1 as below:</w:t>
      </w:r>
    </w:p>
    <w:p w14:paraId="06263FFB" w14:textId="77777777" w:rsidR="009C464B" w:rsidRPr="009C464B" w:rsidRDefault="009C464B" w:rsidP="009C464B">
      <w:pPr>
        <w:rPr>
          <w:b/>
          <w:bCs/>
        </w:rPr>
      </w:pPr>
      <w:r w:rsidRPr="009C464B">
        <w:rPr>
          <w:b/>
          <w:bCs/>
        </w:rPr>
        <w:t>When UE transmits the OD-SIB1 request for configured maximum times but still doesn’t receive RAR, UE is specified to regard OD-SIB1 can’t be acquired in the NES cell and considers it as barred. FFS whether OD-SIB1 window expiry without reception of SIB1 is also regarded as procedure failure.</w:t>
      </w:r>
    </w:p>
    <w:p w14:paraId="1E94BB86" w14:textId="77777777" w:rsidR="00E173EA" w:rsidRDefault="00E173EA" w:rsidP="00E173EA">
      <w:pPr>
        <w:rPr>
          <w:b/>
          <w:bCs/>
        </w:rPr>
      </w:pPr>
      <w:r>
        <w:rPr>
          <w:b/>
          <w:bCs/>
        </w:rPr>
        <w:t>Proposal 7</w:t>
      </w:r>
      <w:r w:rsidRPr="00E1621A">
        <w:rPr>
          <w:b/>
          <w:bCs/>
        </w:rPr>
        <w:t>:</w:t>
      </w:r>
      <w:r>
        <w:rPr>
          <w:b/>
          <w:bCs/>
        </w:rPr>
        <w:t xml:space="preserve"> On paging interruption issue during OD-SIB1 acquisition, RAN2 discuss the following 2 solutions:</w:t>
      </w:r>
    </w:p>
    <w:p w14:paraId="4AEAC9D0" w14:textId="77777777" w:rsidR="00E173EA" w:rsidRPr="004C7C5F" w:rsidRDefault="00E173EA" w:rsidP="00E173EA">
      <w:pPr>
        <w:pStyle w:val="ListParagraph"/>
        <w:numPr>
          <w:ilvl w:val="0"/>
          <w:numId w:val="105"/>
        </w:numPr>
        <w:ind w:firstLineChars="0"/>
        <w:rPr>
          <w:b/>
          <w:bCs/>
        </w:rPr>
      </w:pPr>
      <w:r w:rsidRPr="004C7C5F">
        <w:rPr>
          <w:b/>
          <w:bCs/>
        </w:rPr>
        <w:t xml:space="preserve">Alt-1: leave it to UE implementation. RAN2 send LS to RAN4 to check </w:t>
      </w:r>
      <w:r w:rsidRPr="00886E14">
        <w:rPr>
          <w:b/>
          <w:bCs/>
        </w:rPr>
        <w:t xml:space="preserve">whether the paging interruption requirement </w:t>
      </w:r>
      <w:r>
        <w:rPr>
          <w:b/>
          <w:bCs/>
        </w:rPr>
        <w:t>during cell reselection specified in T</w:t>
      </w:r>
      <w:r w:rsidRPr="004C7C5F">
        <w:rPr>
          <w:b/>
          <w:bCs/>
        </w:rPr>
        <w:t>S 38.133</w:t>
      </w:r>
      <w:r>
        <w:rPr>
          <w:b/>
          <w:bCs/>
        </w:rPr>
        <w:t xml:space="preserve"> needs change</w:t>
      </w:r>
      <w:r w:rsidRPr="004C7C5F">
        <w:rPr>
          <w:b/>
          <w:bCs/>
        </w:rPr>
        <w:t>.</w:t>
      </w:r>
    </w:p>
    <w:p w14:paraId="2C4D0B01" w14:textId="77777777" w:rsidR="00E173EA" w:rsidRPr="004C7C5F" w:rsidRDefault="00E173EA" w:rsidP="00E173EA">
      <w:pPr>
        <w:pStyle w:val="ListParagraph"/>
        <w:numPr>
          <w:ilvl w:val="0"/>
          <w:numId w:val="105"/>
        </w:numPr>
        <w:ind w:firstLineChars="0"/>
        <w:rPr>
          <w:b/>
          <w:bCs/>
        </w:rPr>
      </w:pPr>
      <w:r w:rsidRPr="004C7C5F">
        <w:rPr>
          <w:b/>
          <w:bCs/>
        </w:rPr>
        <w:t xml:space="preserve">Alt-2: include </w:t>
      </w:r>
      <w:r w:rsidRPr="004C7C5F">
        <w:rPr>
          <w:b/>
          <w:bCs/>
          <w:i/>
          <w:iCs/>
        </w:rPr>
        <w:t>PCCH-Config</w:t>
      </w:r>
      <w:r w:rsidRPr="004C7C5F">
        <w:rPr>
          <w:b/>
          <w:bCs/>
        </w:rPr>
        <w:t xml:space="preserve"> </w:t>
      </w:r>
      <w:r>
        <w:rPr>
          <w:b/>
          <w:bCs/>
        </w:rPr>
        <w:t xml:space="preserve">of NES cell </w:t>
      </w:r>
      <w:r w:rsidRPr="004C7C5F">
        <w:rPr>
          <w:b/>
          <w:bCs/>
        </w:rPr>
        <w:t>in UL WUS configuration</w:t>
      </w:r>
      <w:r>
        <w:rPr>
          <w:b/>
          <w:bCs/>
        </w:rPr>
        <w:t xml:space="preserve"> provided by Cell A</w:t>
      </w:r>
      <w:r w:rsidRPr="004C7C5F">
        <w:rPr>
          <w:b/>
          <w:bCs/>
        </w:rPr>
        <w:t xml:space="preserve">, so that Rel-19 UEs can monitor paging </w:t>
      </w:r>
      <w:r>
        <w:rPr>
          <w:b/>
          <w:bCs/>
        </w:rPr>
        <w:t xml:space="preserve">from NES cell </w:t>
      </w:r>
      <w:r w:rsidRPr="004C7C5F">
        <w:rPr>
          <w:b/>
          <w:bCs/>
        </w:rPr>
        <w:t xml:space="preserve">during OD-SIB1 acquisition. </w:t>
      </w:r>
    </w:p>
    <w:p w14:paraId="25DA9EFD" w14:textId="4F120AA7" w:rsidR="008B7BC6" w:rsidRPr="00BB6959" w:rsidRDefault="008B7BC6" w:rsidP="008930A5">
      <w:pPr>
        <w:rPr>
          <w:rFonts w:eastAsia="Times New Roman"/>
          <w:i/>
          <w:iCs/>
          <w:u w:val="single"/>
          <w:lang w:val="en-CN" w:eastAsia="zh-CN"/>
        </w:rPr>
      </w:pPr>
      <w:r w:rsidRPr="008B7BC6">
        <w:rPr>
          <w:rFonts w:eastAsia="Times New Roman"/>
          <w:i/>
          <w:iCs/>
          <w:u w:val="single"/>
          <w:lang w:val="en-CN" w:eastAsia="zh-CN"/>
        </w:rPr>
        <w:t>Access restriction for legacy UEs</w:t>
      </w:r>
    </w:p>
    <w:p w14:paraId="42AB0877" w14:textId="77777777" w:rsidR="00540097" w:rsidRDefault="00540097" w:rsidP="00540097">
      <w:pPr>
        <w:rPr>
          <w:b/>
          <w:bCs/>
        </w:rPr>
      </w:pPr>
      <w:r>
        <w:rPr>
          <w:b/>
          <w:bCs/>
        </w:rPr>
        <w:t>Proposal 8</w:t>
      </w:r>
      <w:r w:rsidRPr="00E1621A">
        <w:rPr>
          <w:b/>
          <w:bCs/>
        </w:rPr>
        <w:t>:</w:t>
      </w:r>
      <w:r>
        <w:rPr>
          <w:b/>
          <w:bCs/>
        </w:rPr>
        <w:t xml:space="preserve"> On a</w:t>
      </w:r>
      <w:r w:rsidRPr="00A802CC">
        <w:rPr>
          <w:b/>
          <w:bCs/>
        </w:rPr>
        <w:t>ccess restriction for legacy UEs</w:t>
      </w:r>
      <w:r>
        <w:rPr>
          <w:b/>
          <w:bCs/>
        </w:rPr>
        <w:t>,</w:t>
      </w:r>
      <w:r w:rsidRPr="00A802CC">
        <w:rPr>
          <w:b/>
          <w:bCs/>
        </w:rPr>
        <w:t xml:space="preserve"> </w:t>
      </w:r>
      <w:r>
        <w:rPr>
          <w:b/>
          <w:bCs/>
        </w:rPr>
        <w:t xml:space="preserve">RAN2 wait RAN1 </w:t>
      </w:r>
      <w:r w:rsidRPr="00A802CC">
        <w:rPr>
          <w:b/>
          <w:bCs/>
        </w:rPr>
        <w:t xml:space="preserve">conclusion on </w:t>
      </w:r>
      <w:r w:rsidRPr="00A802CC">
        <w:rPr>
          <w:b/>
          <w:bCs/>
          <w:lang w:eastAsia="zh-CN"/>
        </w:rPr>
        <w:t>whether</w:t>
      </w:r>
      <w:r>
        <w:rPr>
          <w:b/>
          <w:bCs/>
          <w:lang w:eastAsia="zh-CN"/>
        </w:rPr>
        <w:t xml:space="preserve"> </w:t>
      </w:r>
      <w:r w:rsidRPr="00A802CC">
        <w:rPr>
          <w:b/>
          <w:bCs/>
          <w:lang w:eastAsia="zh-CN"/>
        </w:rPr>
        <w:t>/</w:t>
      </w:r>
      <w:r>
        <w:rPr>
          <w:b/>
          <w:bCs/>
          <w:lang w:eastAsia="zh-CN"/>
        </w:rPr>
        <w:t xml:space="preserve"> </w:t>
      </w:r>
      <w:r w:rsidRPr="00A802CC">
        <w:rPr>
          <w:b/>
          <w:bCs/>
          <w:lang w:eastAsia="zh-CN"/>
        </w:rPr>
        <w:t>how to specify “</w:t>
      </w:r>
      <w:r w:rsidRPr="00A802CC">
        <w:rPr>
          <w:b/>
          <w:bCs/>
        </w:rPr>
        <w:t xml:space="preserve">no SIB1 indication via </w:t>
      </w:r>
      <w:proofErr w:type="spellStart"/>
      <w:r w:rsidRPr="00A802CC">
        <w:rPr>
          <w:b/>
          <w:bCs/>
        </w:rPr>
        <w:t>s</w:t>
      </w:r>
      <w:r w:rsidRPr="00A802CC">
        <w:rPr>
          <w:b/>
          <w:bCs/>
          <w:i/>
          <w:iCs/>
        </w:rPr>
        <w:t>sb-SubcarrierOffset</w:t>
      </w:r>
      <w:proofErr w:type="spellEnd"/>
      <w:r w:rsidRPr="00A802CC">
        <w:rPr>
          <w:b/>
          <w:bCs/>
        </w:rPr>
        <w:t xml:space="preserve"> in MIB”</w:t>
      </w:r>
      <w:r>
        <w:rPr>
          <w:b/>
          <w:bCs/>
        </w:rPr>
        <w:t xml:space="preserve"> and whether to restrict NES cells to use NCD-SSB.</w:t>
      </w:r>
    </w:p>
    <w:p w14:paraId="108F05BE" w14:textId="77777777" w:rsidR="00D17863" w:rsidRPr="00D17863" w:rsidRDefault="00D17863" w:rsidP="00C25451">
      <w:pPr>
        <w:rPr>
          <w:b/>
          <w:bCs/>
          <w:i/>
          <w:iCs/>
          <w:u w:val="single"/>
          <w:lang w:eastAsia="zh-CN"/>
        </w:rPr>
      </w:pPr>
    </w:p>
    <w:p w14:paraId="1961CE8E" w14:textId="77777777" w:rsidR="002C5636" w:rsidRPr="00692DEB" w:rsidRDefault="002C5636" w:rsidP="002C5636">
      <w:pPr>
        <w:pStyle w:val="Heading1"/>
        <w:rPr>
          <w:lang w:val="en-US"/>
        </w:rPr>
      </w:pPr>
      <w:r>
        <w:rPr>
          <w:lang w:val="en-US"/>
        </w:rPr>
        <w:t xml:space="preserve">4 </w:t>
      </w:r>
      <w:r w:rsidRPr="00692DEB">
        <w:rPr>
          <w:lang w:val="en-US"/>
        </w:rPr>
        <w:t>References</w:t>
      </w:r>
    </w:p>
    <w:p w14:paraId="1393FA17" w14:textId="768CB985" w:rsidR="000C665F" w:rsidRDefault="000C665F" w:rsidP="000C665F">
      <w:pPr>
        <w:rPr>
          <w:lang w:eastAsia="zh-CN"/>
        </w:rPr>
      </w:pPr>
      <w:r>
        <w:rPr>
          <w:lang w:eastAsia="zh-CN"/>
        </w:rPr>
        <w:t xml:space="preserve">[1] </w:t>
      </w:r>
      <w:r w:rsidR="005D774B">
        <w:t>RP-242354</w:t>
      </w:r>
      <w:r>
        <w:rPr>
          <w:lang w:eastAsia="zh-CN"/>
        </w:rPr>
        <w:t xml:space="preserve">,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7A916416" w14:textId="47DCF6E9" w:rsidR="00C25893" w:rsidRDefault="00C25893" w:rsidP="000C665F">
      <w:pPr>
        <w:rPr>
          <w:lang w:eastAsia="zh-CN"/>
        </w:rPr>
      </w:pPr>
      <w:r>
        <w:rPr>
          <w:lang w:eastAsia="zh-CN"/>
        </w:rPr>
        <w:t>[2] RAN1#117, Chair Notes.</w:t>
      </w:r>
    </w:p>
    <w:p w14:paraId="4EE3E238" w14:textId="13EB4639" w:rsidR="00915F0C" w:rsidRDefault="00915F0C" w:rsidP="00915F0C">
      <w:r>
        <w:lastRenderedPageBreak/>
        <w:t>[</w:t>
      </w:r>
      <w:r w:rsidR="00C74D25">
        <w:t>3</w:t>
      </w:r>
      <w:r>
        <w:t xml:space="preserve">] TS 38.331-v18.0.0, </w:t>
      </w:r>
      <w:r w:rsidRPr="00F91A38">
        <w:rPr>
          <w:lang w:val="en-CN"/>
        </w:rPr>
        <w:t>Radio Resource Control (RRC) protocol specification</w:t>
      </w:r>
      <w:r>
        <w:t>, 2023-12.</w:t>
      </w:r>
    </w:p>
    <w:p w14:paraId="7D1EB680" w14:textId="29A9B65F" w:rsidR="000D2C9D" w:rsidRDefault="000D2C9D" w:rsidP="000D2C9D">
      <w:pPr>
        <w:rPr>
          <w:lang w:eastAsia="zh-CN"/>
        </w:rPr>
      </w:pPr>
      <w:r>
        <w:rPr>
          <w:lang w:eastAsia="zh-CN"/>
        </w:rPr>
        <w:t>[4] RAN1#118, Chair Notes.</w:t>
      </w:r>
    </w:p>
    <w:p w14:paraId="10489CFA" w14:textId="1EB2B474" w:rsidR="003A64D7" w:rsidRDefault="003A64D7" w:rsidP="003A64D7">
      <w:pPr>
        <w:rPr>
          <w:lang w:eastAsia="zh-CN"/>
        </w:rPr>
      </w:pPr>
      <w:r>
        <w:rPr>
          <w:lang w:eastAsia="zh-CN"/>
        </w:rPr>
        <w:t>[5] RAN2#127, Chair Notes.</w:t>
      </w:r>
    </w:p>
    <w:p w14:paraId="03240C39" w14:textId="4937D592" w:rsidR="00475B03" w:rsidRDefault="00475B03" w:rsidP="00475B03">
      <w:pPr>
        <w:rPr>
          <w:lang w:eastAsia="zh-CN"/>
        </w:rPr>
      </w:pPr>
      <w:r>
        <w:rPr>
          <w:lang w:eastAsia="zh-CN"/>
        </w:rPr>
        <w:t>[6] RANP#105, Chair Notes.</w:t>
      </w:r>
    </w:p>
    <w:p w14:paraId="6F4739F7" w14:textId="07C73F91" w:rsidR="000951F0" w:rsidRDefault="000951F0" w:rsidP="000951F0">
      <w:pPr>
        <w:rPr>
          <w:lang w:eastAsia="zh-CN"/>
        </w:rPr>
      </w:pPr>
      <w:r>
        <w:rPr>
          <w:lang w:eastAsia="zh-CN"/>
        </w:rPr>
        <w:t>[7] RAN2#126, Chair Notes.</w:t>
      </w:r>
    </w:p>
    <w:p w14:paraId="0070DCDF" w14:textId="5F8CB865" w:rsidR="003C08B7" w:rsidRDefault="003C08B7" w:rsidP="003C08B7">
      <w:r>
        <w:t xml:space="preserve">[8] TS 38.321-v18.0.0, </w:t>
      </w:r>
      <w:r w:rsidRPr="007910B0">
        <w:rPr>
          <w:lang w:val="en-CN"/>
        </w:rPr>
        <w:t>Medium Access Control (MAC) protocol specification</w:t>
      </w:r>
      <w:r>
        <w:t>, 2023-12.</w:t>
      </w:r>
    </w:p>
    <w:p w14:paraId="0110DD43" w14:textId="20186CD7" w:rsidR="003618E5" w:rsidRDefault="003618E5" w:rsidP="003C08B7">
      <w:r>
        <w:t xml:space="preserve">[9] </w:t>
      </w:r>
      <w:r w:rsidR="00F24F22">
        <w:t>R2-2406470, Remaining details to enable on-demand SIB1, Intel Corporation.</w:t>
      </w:r>
    </w:p>
    <w:p w14:paraId="4941B3CE" w14:textId="08E7AF96" w:rsidR="00F24F22" w:rsidRDefault="003618E5" w:rsidP="00F24F22">
      <w:r>
        <w:t>[10]</w:t>
      </w:r>
      <w:r w:rsidR="00F24F22">
        <w:t xml:space="preserve"> TS 38.133-v18.4.0, </w:t>
      </w:r>
      <w:r w:rsidR="00F24F22" w:rsidRPr="00CE4916">
        <w:t>Requirements for support of radio resource management</w:t>
      </w:r>
      <w:r w:rsidR="00F24F22">
        <w:t>, 2024-1.</w:t>
      </w:r>
    </w:p>
    <w:p w14:paraId="24E1E3E9" w14:textId="789BAFA3" w:rsidR="003618E5" w:rsidRDefault="003618E5" w:rsidP="003C08B7"/>
    <w:p w14:paraId="490C85AB" w14:textId="77777777" w:rsidR="003C08B7" w:rsidRDefault="003C08B7" w:rsidP="000951F0">
      <w:pPr>
        <w:rPr>
          <w:lang w:eastAsia="zh-CN"/>
        </w:rPr>
      </w:pPr>
    </w:p>
    <w:p w14:paraId="17749A11" w14:textId="77777777" w:rsidR="000951F0" w:rsidRDefault="000951F0" w:rsidP="00475B03">
      <w:pPr>
        <w:rPr>
          <w:lang w:eastAsia="zh-CN"/>
        </w:rPr>
      </w:pPr>
    </w:p>
    <w:p w14:paraId="7AC8C46A" w14:textId="77777777" w:rsidR="00475B03" w:rsidRDefault="00475B03" w:rsidP="003A64D7">
      <w:pPr>
        <w:rPr>
          <w:lang w:eastAsia="zh-CN"/>
        </w:rPr>
      </w:pPr>
    </w:p>
    <w:p w14:paraId="146972C5" w14:textId="030B503C" w:rsidR="002C5636" w:rsidRPr="008634BC" w:rsidRDefault="002C5636" w:rsidP="008634BC">
      <w:pPr>
        <w:rPr>
          <w:lang w:val="en-CN"/>
        </w:rPr>
      </w:pPr>
    </w:p>
    <w:sectPr w:rsidR="002C5636" w:rsidRPr="008634BC" w:rsidSect="00814630">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02D0B" w14:textId="77777777" w:rsidR="00E8572E" w:rsidRDefault="00E8572E">
      <w:r>
        <w:separator/>
      </w:r>
    </w:p>
    <w:p w14:paraId="467CC667" w14:textId="77777777" w:rsidR="00E8572E" w:rsidRDefault="00E8572E"/>
  </w:endnote>
  <w:endnote w:type="continuationSeparator" w:id="0">
    <w:p w14:paraId="57F109CB" w14:textId="77777777" w:rsidR="00E8572E" w:rsidRDefault="00E8572E">
      <w:r>
        <w:continuationSeparator/>
      </w:r>
    </w:p>
    <w:p w14:paraId="551195E6" w14:textId="77777777" w:rsidR="00E8572E" w:rsidRDefault="00E85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F96C4" w14:textId="77777777" w:rsidR="00E8572E" w:rsidRDefault="00E8572E">
      <w:r>
        <w:separator/>
      </w:r>
    </w:p>
    <w:p w14:paraId="68E7AE59" w14:textId="77777777" w:rsidR="00E8572E" w:rsidRDefault="00E8572E"/>
  </w:footnote>
  <w:footnote w:type="continuationSeparator" w:id="0">
    <w:p w14:paraId="16336832" w14:textId="77777777" w:rsidR="00E8572E" w:rsidRDefault="00E8572E">
      <w:r>
        <w:continuationSeparator/>
      </w:r>
    </w:p>
    <w:p w14:paraId="4D310F4B" w14:textId="77777777" w:rsidR="00E8572E" w:rsidRDefault="00E857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BD5D6" w14:textId="77777777" w:rsidR="002C5636" w:rsidRDefault="002C5636"/>
  <w:p w14:paraId="62674B88" w14:textId="77777777" w:rsidR="002C5636" w:rsidRDefault="002C56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AE464" w14:textId="77777777" w:rsidR="002C5636" w:rsidRDefault="002C56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2A8BFAB" w14:textId="77777777" w:rsidR="002C5636" w:rsidRDefault="002C56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FA6BB0"/>
    <w:multiLevelType w:val="multilevel"/>
    <w:tmpl w:val="35EC317E"/>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3447B50"/>
    <w:multiLevelType w:val="hybridMultilevel"/>
    <w:tmpl w:val="C31ED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A33CD7"/>
    <w:multiLevelType w:val="hybridMultilevel"/>
    <w:tmpl w:val="881C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6F33FF"/>
    <w:multiLevelType w:val="hybridMultilevel"/>
    <w:tmpl w:val="ED0A1A7E"/>
    <w:lvl w:ilvl="0" w:tplc="04090001">
      <w:start w:val="1"/>
      <w:numFmt w:val="bullet"/>
      <w:lvlText w:val=""/>
      <w:lvlJc w:val="left"/>
      <w:pPr>
        <w:ind w:left="877" w:hanging="360"/>
      </w:pPr>
      <w:rPr>
        <w:rFonts w:ascii="Symbol" w:hAnsi="Symbol" w:hint="default"/>
      </w:rPr>
    </w:lvl>
    <w:lvl w:ilvl="1" w:tplc="04090003">
      <w:start w:val="1"/>
      <w:numFmt w:val="bullet"/>
      <w:lvlText w:val="o"/>
      <w:lvlJc w:val="left"/>
      <w:pPr>
        <w:ind w:left="2344"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6"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45467A"/>
    <w:multiLevelType w:val="hybridMultilevel"/>
    <w:tmpl w:val="147E74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3536E"/>
    <w:multiLevelType w:val="multilevel"/>
    <w:tmpl w:val="6F8242BC"/>
    <w:styleLink w:val="CurrentList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0D04059C"/>
    <w:multiLevelType w:val="hybridMultilevel"/>
    <w:tmpl w:val="C088B6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FC4786C"/>
    <w:multiLevelType w:val="hybridMultilevel"/>
    <w:tmpl w:val="400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523C7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38F16DC"/>
    <w:multiLevelType w:val="hybridMultilevel"/>
    <w:tmpl w:val="8D242D4A"/>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0F3EBA"/>
    <w:multiLevelType w:val="hybridMultilevel"/>
    <w:tmpl w:val="52A89264"/>
    <w:lvl w:ilvl="0" w:tplc="04090001">
      <w:start w:val="1"/>
      <w:numFmt w:val="bullet"/>
      <w:lvlText w:val=""/>
      <w:lvlJc w:val="left"/>
      <w:pPr>
        <w:ind w:left="1018" w:hanging="360"/>
      </w:pPr>
      <w:rPr>
        <w:rFonts w:ascii="Symbol" w:hAnsi="Symbol" w:hint="default"/>
      </w:rPr>
    </w:lvl>
    <w:lvl w:ilvl="1" w:tplc="04090003">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16"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A2F276D"/>
    <w:multiLevelType w:val="hybridMultilevel"/>
    <w:tmpl w:val="245A191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C0F26D3"/>
    <w:multiLevelType w:val="hybridMultilevel"/>
    <w:tmpl w:val="56569CD8"/>
    <w:lvl w:ilvl="0" w:tplc="04090001">
      <w:start w:val="1"/>
      <w:numFmt w:val="bullet"/>
      <w:lvlText w:val=""/>
      <w:lvlJc w:val="left"/>
      <w:pPr>
        <w:ind w:left="1015" w:hanging="360"/>
      </w:pPr>
      <w:rPr>
        <w:rFonts w:ascii="Symbol" w:hAnsi="Symbol" w:hint="default"/>
      </w:rPr>
    </w:lvl>
    <w:lvl w:ilvl="1" w:tplc="04090003">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19" w15:restartNumberingAfterBreak="0">
    <w:nsid w:val="1C2C031A"/>
    <w:multiLevelType w:val="hybridMultilevel"/>
    <w:tmpl w:val="F990BB2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CA81FF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1D06306D"/>
    <w:multiLevelType w:val="hybridMultilevel"/>
    <w:tmpl w:val="7B0E4D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1073E62"/>
    <w:multiLevelType w:val="hybridMultilevel"/>
    <w:tmpl w:val="3446EEA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3522D32"/>
    <w:multiLevelType w:val="hybridMultilevel"/>
    <w:tmpl w:val="1F3A4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A81B48"/>
    <w:multiLevelType w:val="hybridMultilevel"/>
    <w:tmpl w:val="89922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464989"/>
    <w:multiLevelType w:val="hybridMultilevel"/>
    <w:tmpl w:val="53C409B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545342"/>
    <w:multiLevelType w:val="hybridMultilevel"/>
    <w:tmpl w:val="40B83306"/>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9D34A22"/>
    <w:multiLevelType w:val="hybridMultilevel"/>
    <w:tmpl w:val="69461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CA3127"/>
    <w:multiLevelType w:val="hybridMultilevel"/>
    <w:tmpl w:val="EDE86A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752D08"/>
    <w:multiLevelType w:val="hybridMultilevel"/>
    <w:tmpl w:val="9C281A3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3" w15:restartNumberingAfterBreak="0">
    <w:nsid w:val="2DDD2FF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F686CE9"/>
    <w:multiLevelType w:val="multilevel"/>
    <w:tmpl w:val="F4BA468C"/>
    <w:lvl w:ilvl="0">
      <w:start w:val="2"/>
      <w:numFmt w:val="decimal"/>
      <w:lvlText w:val="%1"/>
      <w:lvlJc w:val="left"/>
      <w:pPr>
        <w:ind w:left="440" w:hanging="4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2FA928E4"/>
    <w:multiLevelType w:val="hybridMultilevel"/>
    <w:tmpl w:val="EAA6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AD0EE1"/>
    <w:multiLevelType w:val="hybridMultilevel"/>
    <w:tmpl w:val="F52EA154"/>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0FD1289"/>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31ED11DF"/>
    <w:multiLevelType w:val="hybridMultilevel"/>
    <w:tmpl w:val="914800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10300C"/>
    <w:multiLevelType w:val="hybridMultilevel"/>
    <w:tmpl w:val="3EF6C6F4"/>
    <w:lvl w:ilvl="0" w:tplc="1D9AE6E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34A6422"/>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38043890"/>
    <w:multiLevelType w:val="hybridMultilevel"/>
    <w:tmpl w:val="4BD0CFA6"/>
    <w:lvl w:ilvl="0" w:tplc="5C6C2CFC">
      <w:numFmt w:val="bullet"/>
      <w:lvlText w:val="-"/>
      <w:lvlJc w:val="left"/>
      <w:pPr>
        <w:ind w:left="436"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45" w15:restartNumberingAfterBreak="0">
    <w:nsid w:val="38A01F62"/>
    <w:multiLevelType w:val="hybridMultilevel"/>
    <w:tmpl w:val="77346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BE17E2"/>
    <w:multiLevelType w:val="hybridMultilevel"/>
    <w:tmpl w:val="56743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8F5557A"/>
    <w:multiLevelType w:val="hybridMultilevel"/>
    <w:tmpl w:val="6FCA1A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E6F5F3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40EC5B27"/>
    <w:multiLevelType w:val="hybridMultilevel"/>
    <w:tmpl w:val="3E747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724574"/>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794381E"/>
    <w:multiLevelType w:val="hybridMultilevel"/>
    <w:tmpl w:val="91480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8D71730"/>
    <w:multiLevelType w:val="hybridMultilevel"/>
    <w:tmpl w:val="9774A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845CA0"/>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4B845BE8"/>
    <w:multiLevelType w:val="hybridMultilevel"/>
    <w:tmpl w:val="3D543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D1151FA"/>
    <w:multiLevelType w:val="hybridMultilevel"/>
    <w:tmpl w:val="C92AD3F0"/>
    <w:lvl w:ilvl="0" w:tplc="2ED89CB2">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0"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4E141982"/>
    <w:multiLevelType w:val="hybridMultilevel"/>
    <w:tmpl w:val="68DADF6C"/>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2" w15:restartNumberingAfterBreak="0">
    <w:nsid w:val="4ECE7976"/>
    <w:multiLevelType w:val="hybridMultilevel"/>
    <w:tmpl w:val="F8F0B4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1B7294A"/>
    <w:multiLevelType w:val="hybridMultilevel"/>
    <w:tmpl w:val="8A9E3DC8"/>
    <w:lvl w:ilvl="0" w:tplc="04090011">
      <w:start w:val="1"/>
      <w:numFmt w:val="decimal"/>
      <w:lvlText w:val="%1)"/>
      <w:lvlJc w:val="left"/>
      <w:pPr>
        <w:ind w:left="2012" w:hanging="360"/>
      </w:pPr>
    </w:lvl>
    <w:lvl w:ilvl="1" w:tplc="04090019">
      <w:start w:val="1"/>
      <w:numFmt w:val="lowerLetter"/>
      <w:lvlText w:val="%2."/>
      <w:lvlJc w:val="left"/>
      <w:pPr>
        <w:ind w:left="2732" w:hanging="360"/>
      </w:pPr>
    </w:lvl>
    <w:lvl w:ilvl="2" w:tplc="0409001B" w:tentative="1">
      <w:start w:val="1"/>
      <w:numFmt w:val="lowerRoman"/>
      <w:lvlText w:val="%3."/>
      <w:lvlJc w:val="right"/>
      <w:pPr>
        <w:ind w:left="3452" w:hanging="180"/>
      </w:pPr>
    </w:lvl>
    <w:lvl w:ilvl="3" w:tplc="0409000F" w:tentative="1">
      <w:start w:val="1"/>
      <w:numFmt w:val="decimal"/>
      <w:lvlText w:val="%4."/>
      <w:lvlJc w:val="left"/>
      <w:pPr>
        <w:ind w:left="4172" w:hanging="360"/>
      </w:pPr>
    </w:lvl>
    <w:lvl w:ilvl="4" w:tplc="04090019" w:tentative="1">
      <w:start w:val="1"/>
      <w:numFmt w:val="lowerLetter"/>
      <w:lvlText w:val="%5."/>
      <w:lvlJc w:val="left"/>
      <w:pPr>
        <w:ind w:left="4892" w:hanging="360"/>
      </w:pPr>
    </w:lvl>
    <w:lvl w:ilvl="5" w:tplc="0409001B" w:tentative="1">
      <w:start w:val="1"/>
      <w:numFmt w:val="lowerRoman"/>
      <w:lvlText w:val="%6."/>
      <w:lvlJc w:val="right"/>
      <w:pPr>
        <w:ind w:left="5612" w:hanging="180"/>
      </w:pPr>
    </w:lvl>
    <w:lvl w:ilvl="6" w:tplc="0409000F" w:tentative="1">
      <w:start w:val="1"/>
      <w:numFmt w:val="decimal"/>
      <w:lvlText w:val="%7."/>
      <w:lvlJc w:val="left"/>
      <w:pPr>
        <w:ind w:left="6332" w:hanging="360"/>
      </w:pPr>
    </w:lvl>
    <w:lvl w:ilvl="7" w:tplc="04090019" w:tentative="1">
      <w:start w:val="1"/>
      <w:numFmt w:val="lowerLetter"/>
      <w:lvlText w:val="%8."/>
      <w:lvlJc w:val="left"/>
      <w:pPr>
        <w:ind w:left="7052" w:hanging="360"/>
      </w:pPr>
    </w:lvl>
    <w:lvl w:ilvl="8" w:tplc="0409001B" w:tentative="1">
      <w:start w:val="1"/>
      <w:numFmt w:val="lowerRoman"/>
      <w:lvlText w:val="%9."/>
      <w:lvlJc w:val="right"/>
      <w:pPr>
        <w:ind w:left="7772" w:hanging="180"/>
      </w:p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3AF3740"/>
    <w:multiLevelType w:val="hybridMultilevel"/>
    <w:tmpl w:val="8828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8F6945"/>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58410B85"/>
    <w:multiLevelType w:val="hybridMultilevel"/>
    <w:tmpl w:val="6F8242BC"/>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5A3A1D6E"/>
    <w:multiLevelType w:val="hybridMultilevel"/>
    <w:tmpl w:val="0590D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C561C54"/>
    <w:multiLevelType w:val="hybridMultilevel"/>
    <w:tmpl w:val="79DEA9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5CAD3411"/>
    <w:multiLevelType w:val="hybridMultilevel"/>
    <w:tmpl w:val="6BE8FED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4F37FE"/>
    <w:multiLevelType w:val="hybridMultilevel"/>
    <w:tmpl w:val="99E0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EF80D9D"/>
    <w:multiLevelType w:val="hybridMultilevel"/>
    <w:tmpl w:val="C65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EFB151A"/>
    <w:multiLevelType w:val="hybridMultilevel"/>
    <w:tmpl w:val="606E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0904EB9"/>
    <w:multiLevelType w:val="hybridMultilevel"/>
    <w:tmpl w:val="A9AA6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814878"/>
    <w:multiLevelType w:val="hybridMultilevel"/>
    <w:tmpl w:val="C38A2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64376800"/>
    <w:multiLevelType w:val="hybridMultilevel"/>
    <w:tmpl w:val="53C409B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4B83EE0"/>
    <w:multiLevelType w:val="hybridMultilevel"/>
    <w:tmpl w:val="C7F0CE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4" w15:restartNumberingAfterBreak="0">
    <w:nsid w:val="658E51F1"/>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7" w15:restartNumberingAfterBreak="0">
    <w:nsid w:val="690541E5"/>
    <w:multiLevelType w:val="hybridMultilevel"/>
    <w:tmpl w:val="BB84677C"/>
    <w:lvl w:ilvl="0" w:tplc="04090011">
      <w:start w:val="1"/>
      <w:numFmt w:val="decimal"/>
      <w:lvlText w:val="%1)"/>
      <w:lvlJc w:val="left"/>
      <w:pPr>
        <w:ind w:left="880" w:hanging="360"/>
      </w:pPr>
      <w:rPr>
        <w:rFonts w:hint="default"/>
      </w:rPr>
    </w:lvl>
    <w:lvl w:ilvl="1" w:tplc="FFFFFFFF" w:tentative="1">
      <w:start w:val="1"/>
      <w:numFmt w:val="bullet"/>
      <w:lvlText w:val="o"/>
      <w:lvlJc w:val="left"/>
      <w:pPr>
        <w:ind w:left="1600" w:hanging="360"/>
      </w:pPr>
      <w:rPr>
        <w:rFonts w:ascii="Courier New" w:hAnsi="Courier New" w:cs="Courier New" w:hint="default"/>
      </w:rPr>
    </w:lvl>
    <w:lvl w:ilvl="2" w:tplc="FFFFFFFF" w:tentative="1">
      <w:start w:val="1"/>
      <w:numFmt w:val="bullet"/>
      <w:lvlText w:val=""/>
      <w:lvlJc w:val="left"/>
      <w:pPr>
        <w:ind w:left="2320" w:hanging="360"/>
      </w:pPr>
      <w:rPr>
        <w:rFonts w:ascii="Wingdings" w:hAnsi="Wingdings" w:hint="default"/>
      </w:rPr>
    </w:lvl>
    <w:lvl w:ilvl="3" w:tplc="FFFFFFFF" w:tentative="1">
      <w:start w:val="1"/>
      <w:numFmt w:val="bullet"/>
      <w:lvlText w:val=""/>
      <w:lvlJc w:val="left"/>
      <w:pPr>
        <w:ind w:left="3040" w:hanging="360"/>
      </w:pPr>
      <w:rPr>
        <w:rFonts w:ascii="Symbol" w:hAnsi="Symbol" w:hint="default"/>
      </w:rPr>
    </w:lvl>
    <w:lvl w:ilvl="4" w:tplc="FFFFFFFF" w:tentative="1">
      <w:start w:val="1"/>
      <w:numFmt w:val="bullet"/>
      <w:lvlText w:val="o"/>
      <w:lvlJc w:val="left"/>
      <w:pPr>
        <w:ind w:left="3760" w:hanging="360"/>
      </w:pPr>
      <w:rPr>
        <w:rFonts w:ascii="Courier New" w:hAnsi="Courier New" w:cs="Courier New" w:hint="default"/>
      </w:rPr>
    </w:lvl>
    <w:lvl w:ilvl="5" w:tplc="FFFFFFFF" w:tentative="1">
      <w:start w:val="1"/>
      <w:numFmt w:val="bullet"/>
      <w:lvlText w:val=""/>
      <w:lvlJc w:val="left"/>
      <w:pPr>
        <w:ind w:left="4480" w:hanging="360"/>
      </w:pPr>
      <w:rPr>
        <w:rFonts w:ascii="Wingdings" w:hAnsi="Wingdings" w:hint="default"/>
      </w:rPr>
    </w:lvl>
    <w:lvl w:ilvl="6" w:tplc="FFFFFFFF" w:tentative="1">
      <w:start w:val="1"/>
      <w:numFmt w:val="bullet"/>
      <w:lvlText w:val=""/>
      <w:lvlJc w:val="left"/>
      <w:pPr>
        <w:ind w:left="5200" w:hanging="360"/>
      </w:pPr>
      <w:rPr>
        <w:rFonts w:ascii="Symbol" w:hAnsi="Symbol" w:hint="default"/>
      </w:rPr>
    </w:lvl>
    <w:lvl w:ilvl="7" w:tplc="FFFFFFFF" w:tentative="1">
      <w:start w:val="1"/>
      <w:numFmt w:val="bullet"/>
      <w:lvlText w:val="o"/>
      <w:lvlJc w:val="left"/>
      <w:pPr>
        <w:ind w:left="5920" w:hanging="360"/>
      </w:pPr>
      <w:rPr>
        <w:rFonts w:ascii="Courier New" w:hAnsi="Courier New" w:cs="Courier New" w:hint="default"/>
      </w:rPr>
    </w:lvl>
    <w:lvl w:ilvl="8" w:tplc="FFFFFFFF" w:tentative="1">
      <w:start w:val="1"/>
      <w:numFmt w:val="bullet"/>
      <w:lvlText w:val=""/>
      <w:lvlJc w:val="left"/>
      <w:pPr>
        <w:ind w:left="6640" w:hanging="360"/>
      </w:pPr>
      <w:rPr>
        <w:rFonts w:ascii="Wingdings" w:hAnsi="Wingdings" w:hint="default"/>
      </w:rPr>
    </w:lvl>
  </w:abstractNum>
  <w:abstractNum w:abstractNumId="8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9" w15:restartNumberingAfterBreak="0">
    <w:nsid w:val="6DCE49D8"/>
    <w:multiLevelType w:val="hybridMultilevel"/>
    <w:tmpl w:val="303A7C2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F014899"/>
    <w:multiLevelType w:val="hybridMultilevel"/>
    <w:tmpl w:val="ABA6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1202408"/>
    <w:multiLevelType w:val="hybridMultilevel"/>
    <w:tmpl w:val="0DEEA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1396178"/>
    <w:multiLevelType w:val="hybridMultilevel"/>
    <w:tmpl w:val="F0708F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767E04F0"/>
    <w:multiLevelType w:val="hybridMultilevel"/>
    <w:tmpl w:val="93EA05EC"/>
    <w:lvl w:ilvl="0" w:tplc="6A8282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768063CA"/>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96A358B"/>
    <w:multiLevelType w:val="hybridMultilevel"/>
    <w:tmpl w:val="BC302C0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0" w15:restartNumberingAfterBreak="0">
    <w:nsid w:val="7A586259"/>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7B8B48DE"/>
    <w:multiLevelType w:val="hybridMultilevel"/>
    <w:tmpl w:val="3B48C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007131579">
    <w:abstractNumId w:val="103"/>
  </w:num>
  <w:num w:numId="2" w16cid:durableId="2123449102">
    <w:abstractNumId w:val="58"/>
  </w:num>
  <w:num w:numId="3" w16cid:durableId="868225439">
    <w:abstractNumId w:val="91"/>
  </w:num>
  <w:num w:numId="4" w16cid:durableId="1147404626">
    <w:abstractNumId w:val="0"/>
  </w:num>
  <w:num w:numId="5" w16cid:durableId="1617247771">
    <w:abstractNumId w:val="48"/>
  </w:num>
  <w:num w:numId="6" w16cid:durableId="1667317774">
    <w:abstractNumId w:val="49"/>
  </w:num>
  <w:num w:numId="7" w16cid:durableId="1846817506">
    <w:abstractNumId w:val="88"/>
  </w:num>
  <w:num w:numId="8" w16cid:durableId="6370603">
    <w:abstractNumId w:val="9"/>
  </w:num>
  <w:num w:numId="9" w16cid:durableId="187061277">
    <w:abstractNumId w:val="24"/>
  </w:num>
  <w:num w:numId="10" w16cid:durableId="1061713598">
    <w:abstractNumId w:val="65"/>
  </w:num>
  <w:num w:numId="11" w16cid:durableId="1662855977">
    <w:abstractNumId w:val="86"/>
  </w:num>
  <w:num w:numId="12" w16cid:durableId="199099323">
    <w:abstractNumId w:val="63"/>
  </w:num>
  <w:num w:numId="13" w16cid:durableId="1008674846">
    <w:abstractNumId w:val="81"/>
  </w:num>
  <w:num w:numId="14" w16cid:durableId="887956527">
    <w:abstractNumId w:val="1"/>
  </w:num>
  <w:num w:numId="15" w16cid:durableId="662591031">
    <w:abstractNumId w:val="40"/>
  </w:num>
  <w:num w:numId="16" w16cid:durableId="1970893330">
    <w:abstractNumId w:val="85"/>
  </w:num>
  <w:num w:numId="17" w16cid:durableId="2088770090">
    <w:abstractNumId w:val="6"/>
  </w:num>
  <w:num w:numId="18" w16cid:durableId="661355064">
    <w:abstractNumId w:val="101"/>
  </w:num>
  <w:num w:numId="19" w16cid:durableId="331880263">
    <w:abstractNumId w:val="72"/>
  </w:num>
  <w:num w:numId="20" w16cid:durableId="1877500358">
    <w:abstractNumId w:val="28"/>
  </w:num>
  <w:num w:numId="21" w16cid:durableId="2110656220">
    <w:abstractNumId w:val="42"/>
  </w:num>
  <w:num w:numId="22" w16cid:durableId="1930698286">
    <w:abstractNumId w:val="66"/>
  </w:num>
  <w:num w:numId="23" w16cid:durableId="1287466635">
    <w:abstractNumId w:val="70"/>
  </w:num>
  <w:num w:numId="24" w16cid:durableId="1792432736">
    <w:abstractNumId w:val="13"/>
  </w:num>
  <w:num w:numId="25" w16cid:durableId="1851409258">
    <w:abstractNumId w:val="94"/>
  </w:num>
  <w:num w:numId="26" w16cid:durableId="1361198967">
    <w:abstractNumId w:val="16"/>
  </w:num>
  <w:num w:numId="27" w16cid:durableId="615599331">
    <w:abstractNumId w:val="75"/>
  </w:num>
  <w:num w:numId="28" w16cid:durableId="152263208">
    <w:abstractNumId w:val="97"/>
  </w:num>
  <w:num w:numId="29" w16cid:durableId="2021661439">
    <w:abstractNumId w:val="77"/>
  </w:num>
  <w:num w:numId="30" w16cid:durableId="1121680100">
    <w:abstractNumId w:val="34"/>
  </w:num>
  <w:num w:numId="31" w16cid:durableId="1239250997">
    <w:abstractNumId w:val="71"/>
  </w:num>
  <w:num w:numId="32" w16cid:durableId="1628928463">
    <w:abstractNumId w:val="73"/>
  </w:num>
  <w:num w:numId="33" w16cid:durableId="552355405">
    <w:abstractNumId w:val="69"/>
  </w:num>
  <w:num w:numId="34" w16cid:durableId="1269780218">
    <w:abstractNumId w:val="29"/>
  </w:num>
  <w:num w:numId="35" w16cid:durableId="1691833810">
    <w:abstractNumId w:val="8"/>
  </w:num>
  <w:num w:numId="36" w16cid:durableId="64693446">
    <w:abstractNumId w:val="37"/>
  </w:num>
  <w:num w:numId="37" w16cid:durableId="740444521">
    <w:abstractNumId w:val="43"/>
  </w:num>
  <w:num w:numId="38" w16cid:durableId="1206286212">
    <w:abstractNumId w:val="100"/>
  </w:num>
  <w:num w:numId="39" w16cid:durableId="1185828653">
    <w:abstractNumId w:val="36"/>
  </w:num>
  <w:num w:numId="40" w16cid:durableId="1114328619">
    <w:abstractNumId w:val="22"/>
  </w:num>
  <w:num w:numId="41" w16cid:durableId="783378173">
    <w:abstractNumId w:val="95"/>
  </w:num>
  <w:num w:numId="42" w16cid:durableId="547258275">
    <w:abstractNumId w:val="56"/>
  </w:num>
  <w:num w:numId="43" w16cid:durableId="1048991610">
    <w:abstractNumId w:val="74"/>
  </w:num>
  <w:num w:numId="44" w16cid:durableId="225461372">
    <w:abstractNumId w:val="18"/>
  </w:num>
  <w:num w:numId="45" w16cid:durableId="1284389534">
    <w:abstractNumId w:val="17"/>
  </w:num>
  <w:num w:numId="46" w16cid:durableId="2082286929">
    <w:abstractNumId w:val="51"/>
  </w:num>
  <w:num w:numId="47" w16cid:durableId="2138910131">
    <w:abstractNumId w:val="96"/>
  </w:num>
  <w:num w:numId="48" w16cid:durableId="1076902202">
    <w:abstractNumId w:val="84"/>
  </w:num>
  <w:num w:numId="49" w16cid:durableId="1621257927">
    <w:abstractNumId w:val="26"/>
  </w:num>
  <w:num w:numId="50" w16cid:durableId="1006057717">
    <w:abstractNumId w:val="78"/>
  </w:num>
  <w:num w:numId="51" w16cid:durableId="617029447">
    <w:abstractNumId w:val="82"/>
  </w:num>
  <w:num w:numId="52" w16cid:durableId="527646917">
    <w:abstractNumId w:val="19"/>
  </w:num>
  <w:num w:numId="53" w16cid:durableId="1393314660">
    <w:abstractNumId w:val="27"/>
  </w:num>
  <w:num w:numId="54" w16cid:durableId="2015644791">
    <w:abstractNumId w:val="99"/>
  </w:num>
  <w:num w:numId="55" w16cid:durableId="1367757976">
    <w:abstractNumId w:val="60"/>
  </w:num>
  <w:num w:numId="56" w16cid:durableId="282006092">
    <w:abstractNumId w:val="53"/>
  </w:num>
  <w:num w:numId="57" w16cid:durableId="1286346523">
    <w:abstractNumId w:val="23"/>
  </w:num>
  <w:num w:numId="58" w16cid:durableId="398328744">
    <w:abstractNumId w:val="79"/>
  </w:num>
  <w:num w:numId="59" w16cid:durableId="919363846">
    <w:abstractNumId w:val="33"/>
  </w:num>
  <w:num w:numId="60" w16cid:durableId="1098522855">
    <w:abstractNumId w:val="5"/>
  </w:num>
  <w:num w:numId="61" w16cid:durableId="1143430649">
    <w:abstractNumId w:val="38"/>
  </w:num>
  <w:num w:numId="62" w16cid:durableId="1379352185">
    <w:abstractNumId w:val="12"/>
  </w:num>
  <w:num w:numId="63" w16cid:durableId="30695095">
    <w:abstractNumId w:val="80"/>
  </w:num>
  <w:num w:numId="64" w16cid:durableId="455297360">
    <w:abstractNumId w:val="89"/>
  </w:num>
  <w:num w:numId="65" w16cid:durableId="370811949">
    <w:abstractNumId w:val="98"/>
  </w:num>
  <w:num w:numId="66" w16cid:durableId="984553643">
    <w:abstractNumId w:val="4"/>
  </w:num>
  <w:num w:numId="67" w16cid:durableId="747846243">
    <w:abstractNumId w:val="46"/>
  </w:num>
  <w:num w:numId="68" w16cid:durableId="355695309">
    <w:abstractNumId w:val="67"/>
  </w:num>
  <w:num w:numId="69" w16cid:durableId="1126850583">
    <w:abstractNumId w:val="30"/>
  </w:num>
  <w:num w:numId="70" w16cid:durableId="1007753847">
    <w:abstractNumId w:val="102"/>
  </w:num>
  <w:num w:numId="71" w16cid:durableId="661012649">
    <w:abstractNumId w:val="20"/>
  </w:num>
  <w:num w:numId="72" w16cid:durableId="1958025390">
    <w:abstractNumId w:val="31"/>
  </w:num>
  <w:num w:numId="73" w16cid:durableId="1102260362">
    <w:abstractNumId w:val="83"/>
  </w:num>
  <w:num w:numId="74" w16cid:durableId="1514370487">
    <w:abstractNumId w:val="41"/>
  </w:num>
  <w:num w:numId="75" w16cid:durableId="652220447">
    <w:abstractNumId w:val="11"/>
  </w:num>
  <w:num w:numId="76" w16cid:durableId="1782609524">
    <w:abstractNumId w:val="59"/>
  </w:num>
  <w:num w:numId="77" w16cid:durableId="102579048">
    <w:abstractNumId w:val="2"/>
  </w:num>
  <w:num w:numId="78" w16cid:durableId="998538007">
    <w:abstractNumId w:val="93"/>
  </w:num>
  <w:num w:numId="79" w16cid:durableId="255602429">
    <w:abstractNumId w:val="61"/>
  </w:num>
  <w:num w:numId="80" w16cid:durableId="93288574">
    <w:abstractNumId w:val="21"/>
  </w:num>
  <w:num w:numId="81" w16cid:durableId="1000501257">
    <w:abstractNumId w:val="87"/>
  </w:num>
  <w:num w:numId="82" w16cid:durableId="1898121816">
    <w:abstractNumId w:val="7"/>
  </w:num>
  <w:num w:numId="83" w16cid:durableId="135415559">
    <w:abstractNumId w:val="25"/>
  </w:num>
  <w:num w:numId="84" w16cid:durableId="1411347384">
    <w:abstractNumId w:val="32"/>
  </w:num>
  <w:num w:numId="85" w16cid:durableId="723259577">
    <w:abstractNumId w:val="44"/>
  </w:num>
  <w:num w:numId="86" w16cid:durableId="312485629">
    <w:abstractNumId w:val="90"/>
  </w:num>
  <w:num w:numId="87" w16cid:durableId="203832263">
    <w:abstractNumId w:val="3"/>
  </w:num>
  <w:num w:numId="88" w16cid:durableId="927616104">
    <w:abstractNumId w:val="92"/>
  </w:num>
  <w:num w:numId="89" w16cid:durableId="2056075666">
    <w:abstractNumId w:val="104"/>
  </w:num>
  <w:num w:numId="90" w16cid:durableId="1528251196">
    <w:abstractNumId w:val="15"/>
  </w:num>
  <w:num w:numId="91" w16cid:durableId="1931893563">
    <w:abstractNumId w:val="35"/>
  </w:num>
  <w:num w:numId="92" w16cid:durableId="549849516">
    <w:abstractNumId w:val="57"/>
  </w:num>
  <w:num w:numId="93" w16cid:durableId="908343931">
    <w:abstractNumId w:val="14"/>
  </w:num>
  <w:num w:numId="94" w16cid:durableId="1584997496">
    <w:abstractNumId w:val="64"/>
  </w:num>
  <w:num w:numId="95" w16cid:durableId="250624397">
    <w:abstractNumId w:val="10"/>
  </w:num>
  <w:num w:numId="96" w16cid:durableId="1902206866">
    <w:abstractNumId w:val="39"/>
  </w:num>
  <w:num w:numId="97" w16cid:durableId="1255086701">
    <w:abstractNumId w:val="68"/>
  </w:num>
  <w:num w:numId="98" w16cid:durableId="112293351">
    <w:abstractNumId w:val="54"/>
  </w:num>
  <w:num w:numId="99" w16cid:durableId="761801459">
    <w:abstractNumId w:val="76"/>
  </w:num>
  <w:num w:numId="100" w16cid:durableId="666372867">
    <w:abstractNumId w:val="50"/>
  </w:num>
  <w:num w:numId="101" w16cid:durableId="520896804">
    <w:abstractNumId w:val="45"/>
  </w:num>
  <w:num w:numId="102" w16cid:durableId="615016750">
    <w:abstractNumId w:val="62"/>
  </w:num>
  <w:num w:numId="103" w16cid:durableId="1027682388">
    <w:abstractNumId w:val="55"/>
  </w:num>
  <w:num w:numId="104" w16cid:durableId="1087775678">
    <w:abstractNumId w:val="52"/>
  </w:num>
  <w:num w:numId="105" w16cid:durableId="1846751182">
    <w:abstractNumId w:val="4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2D"/>
    <w:rsid w:val="00000995"/>
    <w:rsid w:val="00000C19"/>
    <w:rsid w:val="00000D4F"/>
    <w:rsid w:val="00000EDB"/>
    <w:rsid w:val="00001046"/>
    <w:rsid w:val="000011FA"/>
    <w:rsid w:val="00001243"/>
    <w:rsid w:val="000018CF"/>
    <w:rsid w:val="000019EF"/>
    <w:rsid w:val="00001C5F"/>
    <w:rsid w:val="00001CCD"/>
    <w:rsid w:val="000023C8"/>
    <w:rsid w:val="00002447"/>
    <w:rsid w:val="000028FB"/>
    <w:rsid w:val="00002ADE"/>
    <w:rsid w:val="00002E32"/>
    <w:rsid w:val="0000333A"/>
    <w:rsid w:val="000033BF"/>
    <w:rsid w:val="00003BB6"/>
    <w:rsid w:val="000040C8"/>
    <w:rsid w:val="0000440C"/>
    <w:rsid w:val="00004438"/>
    <w:rsid w:val="00004470"/>
    <w:rsid w:val="00004684"/>
    <w:rsid w:val="00004742"/>
    <w:rsid w:val="00004A07"/>
    <w:rsid w:val="00004AFF"/>
    <w:rsid w:val="00004C9C"/>
    <w:rsid w:val="00005370"/>
    <w:rsid w:val="000053F3"/>
    <w:rsid w:val="00005722"/>
    <w:rsid w:val="00005A71"/>
    <w:rsid w:val="00006D20"/>
    <w:rsid w:val="00006D4D"/>
    <w:rsid w:val="00007181"/>
    <w:rsid w:val="000073EA"/>
    <w:rsid w:val="0000741B"/>
    <w:rsid w:val="000076AE"/>
    <w:rsid w:val="0000779B"/>
    <w:rsid w:val="00007810"/>
    <w:rsid w:val="0000783D"/>
    <w:rsid w:val="000079E8"/>
    <w:rsid w:val="00007C7C"/>
    <w:rsid w:val="00007ED6"/>
    <w:rsid w:val="00007F08"/>
    <w:rsid w:val="00010236"/>
    <w:rsid w:val="00010504"/>
    <w:rsid w:val="0001053D"/>
    <w:rsid w:val="00010852"/>
    <w:rsid w:val="00010D48"/>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3"/>
    <w:rsid w:val="00012946"/>
    <w:rsid w:val="0001297F"/>
    <w:rsid w:val="000129AC"/>
    <w:rsid w:val="00012DB5"/>
    <w:rsid w:val="00012E8B"/>
    <w:rsid w:val="00012F8D"/>
    <w:rsid w:val="00013394"/>
    <w:rsid w:val="00013402"/>
    <w:rsid w:val="00013770"/>
    <w:rsid w:val="0001399F"/>
    <w:rsid w:val="000139B2"/>
    <w:rsid w:val="00013A6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640"/>
    <w:rsid w:val="00015810"/>
    <w:rsid w:val="000158A4"/>
    <w:rsid w:val="000158E6"/>
    <w:rsid w:val="00015A7E"/>
    <w:rsid w:val="00015AF3"/>
    <w:rsid w:val="00015B60"/>
    <w:rsid w:val="00015B6F"/>
    <w:rsid w:val="00015E88"/>
    <w:rsid w:val="0001600F"/>
    <w:rsid w:val="00016039"/>
    <w:rsid w:val="00016057"/>
    <w:rsid w:val="0001647C"/>
    <w:rsid w:val="000164EA"/>
    <w:rsid w:val="0001656C"/>
    <w:rsid w:val="00016848"/>
    <w:rsid w:val="00016B16"/>
    <w:rsid w:val="00016E9A"/>
    <w:rsid w:val="00017125"/>
    <w:rsid w:val="00017270"/>
    <w:rsid w:val="00017A9B"/>
    <w:rsid w:val="000202DE"/>
    <w:rsid w:val="000204B5"/>
    <w:rsid w:val="0002068F"/>
    <w:rsid w:val="000209DC"/>
    <w:rsid w:val="0002152E"/>
    <w:rsid w:val="00021721"/>
    <w:rsid w:val="000225C2"/>
    <w:rsid w:val="00022769"/>
    <w:rsid w:val="0002281A"/>
    <w:rsid w:val="00022B1F"/>
    <w:rsid w:val="00022CAC"/>
    <w:rsid w:val="00022DDE"/>
    <w:rsid w:val="000234FC"/>
    <w:rsid w:val="00023561"/>
    <w:rsid w:val="000238EF"/>
    <w:rsid w:val="000239E1"/>
    <w:rsid w:val="000246FC"/>
    <w:rsid w:val="00024BA4"/>
    <w:rsid w:val="00024F63"/>
    <w:rsid w:val="00025396"/>
    <w:rsid w:val="000254FC"/>
    <w:rsid w:val="00025788"/>
    <w:rsid w:val="000257D8"/>
    <w:rsid w:val="000258CA"/>
    <w:rsid w:val="000259E0"/>
    <w:rsid w:val="00025E1D"/>
    <w:rsid w:val="00025EA8"/>
    <w:rsid w:val="000266FB"/>
    <w:rsid w:val="00026821"/>
    <w:rsid w:val="000269D8"/>
    <w:rsid w:val="00026AC2"/>
    <w:rsid w:val="00026CD5"/>
    <w:rsid w:val="000271D7"/>
    <w:rsid w:val="0002733D"/>
    <w:rsid w:val="0003008C"/>
    <w:rsid w:val="00030719"/>
    <w:rsid w:val="00031410"/>
    <w:rsid w:val="000315DB"/>
    <w:rsid w:val="00031B16"/>
    <w:rsid w:val="000323D3"/>
    <w:rsid w:val="000326A4"/>
    <w:rsid w:val="00032B63"/>
    <w:rsid w:val="0003309B"/>
    <w:rsid w:val="00033473"/>
    <w:rsid w:val="000335C0"/>
    <w:rsid w:val="000337A4"/>
    <w:rsid w:val="00033A99"/>
    <w:rsid w:val="00033E7A"/>
    <w:rsid w:val="00033EDF"/>
    <w:rsid w:val="00034425"/>
    <w:rsid w:val="000345ED"/>
    <w:rsid w:val="000346DB"/>
    <w:rsid w:val="00034F7D"/>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1C"/>
    <w:rsid w:val="00043794"/>
    <w:rsid w:val="00043830"/>
    <w:rsid w:val="00043BE4"/>
    <w:rsid w:val="00043E35"/>
    <w:rsid w:val="0004404E"/>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6E"/>
    <w:rsid w:val="00046BFB"/>
    <w:rsid w:val="00046CBB"/>
    <w:rsid w:val="00046CBC"/>
    <w:rsid w:val="00047C2B"/>
    <w:rsid w:val="00047C65"/>
    <w:rsid w:val="00047E9C"/>
    <w:rsid w:val="0005031F"/>
    <w:rsid w:val="00050375"/>
    <w:rsid w:val="00050778"/>
    <w:rsid w:val="0005089F"/>
    <w:rsid w:val="00050CF7"/>
    <w:rsid w:val="00050D47"/>
    <w:rsid w:val="000512CD"/>
    <w:rsid w:val="000518BC"/>
    <w:rsid w:val="00051D1B"/>
    <w:rsid w:val="00051F8C"/>
    <w:rsid w:val="000523E1"/>
    <w:rsid w:val="00052653"/>
    <w:rsid w:val="0005265B"/>
    <w:rsid w:val="000528D9"/>
    <w:rsid w:val="00052D16"/>
    <w:rsid w:val="00052D69"/>
    <w:rsid w:val="00053799"/>
    <w:rsid w:val="00053815"/>
    <w:rsid w:val="00053A94"/>
    <w:rsid w:val="00053CE3"/>
    <w:rsid w:val="00053D73"/>
    <w:rsid w:val="000540EA"/>
    <w:rsid w:val="0005453F"/>
    <w:rsid w:val="00054657"/>
    <w:rsid w:val="000546AD"/>
    <w:rsid w:val="00054780"/>
    <w:rsid w:val="00054ABF"/>
    <w:rsid w:val="00054D76"/>
    <w:rsid w:val="0005501A"/>
    <w:rsid w:val="00055094"/>
    <w:rsid w:val="000550CA"/>
    <w:rsid w:val="000553E2"/>
    <w:rsid w:val="0005554C"/>
    <w:rsid w:val="00055A73"/>
    <w:rsid w:val="00055E37"/>
    <w:rsid w:val="0005619F"/>
    <w:rsid w:val="00056283"/>
    <w:rsid w:val="000563C1"/>
    <w:rsid w:val="00056A9D"/>
    <w:rsid w:val="00056B17"/>
    <w:rsid w:val="00056C34"/>
    <w:rsid w:val="00056C35"/>
    <w:rsid w:val="00056EB0"/>
    <w:rsid w:val="00056FDD"/>
    <w:rsid w:val="00057080"/>
    <w:rsid w:val="0005765D"/>
    <w:rsid w:val="000578DC"/>
    <w:rsid w:val="00057BDD"/>
    <w:rsid w:val="00057FC9"/>
    <w:rsid w:val="00060439"/>
    <w:rsid w:val="0006046E"/>
    <w:rsid w:val="00060506"/>
    <w:rsid w:val="000606C6"/>
    <w:rsid w:val="00060A41"/>
    <w:rsid w:val="00060D1F"/>
    <w:rsid w:val="00060F8B"/>
    <w:rsid w:val="000612B7"/>
    <w:rsid w:val="00061673"/>
    <w:rsid w:val="00061927"/>
    <w:rsid w:val="00061C62"/>
    <w:rsid w:val="00061FB5"/>
    <w:rsid w:val="00061FDF"/>
    <w:rsid w:val="00061FFE"/>
    <w:rsid w:val="00062295"/>
    <w:rsid w:val="00062932"/>
    <w:rsid w:val="000633CD"/>
    <w:rsid w:val="00063658"/>
    <w:rsid w:val="0006381A"/>
    <w:rsid w:val="00063D82"/>
    <w:rsid w:val="00063EBC"/>
    <w:rsid w:val="000647A7"/>
    <w:rsid w:val="000647D0"/>
    <w:rsid w:val="00064922"/>
    <w:rsid w:val="00064C5C"/>
    <w:rsid w:val="00065253"/>
    <w:rsid w:val="000652B1"/>
    <w:rsid w:val="000655B2"/>
    <w:rsid w:val="000659FC"/>
    <w:rsid w:val="00065C2A"/>
    <w:rsid w:val="00065CAC"/>
    <w:rsid w:val="00065F3B"/>
    <w:rsid w:val="00065FFC"/>
    <w:rsid w:val="000661A6"/>
    <w:rsid w:val="0006637B"/>
    <w:rsid w:val="00066773"/>
    <w:rsid w:val="00066781"/>
    <w:rsid w:val="000667AD"/>
    <w:rsid w:val="00066AD1"/>
    <w:rsid w:val="00066C12"/>
    <w:rsid w:val="00067653"/>
    <w:rsid w:val="00067869"/>
    <w:rsid w:val="000678B9"/>
    <w:rsid w:val="000679A2"/>
    <w:rsid w:val="00067D07"/>
    <w:rsid w:val="00067D73"/>
    <w:rsid w:val="00070107"/>
    <w:rsid w:val="000701FB"/>
    <w:rsid w:val="00070C2D"/>
    <w:rsid w:val="00070DD7"/>
    <w:rsid w:val="00070ED2"/>
    <w:rsid w:val="00070F7F"/>
    <w:rsid w:val="00070FC9"/>
    <w:rsid w:val="00070FD5"/>
    <w:rsid w:val="00071225"/>
    <w:rsid w:val="0007125A"/>
    <w:rsid w:val="000716DE"/>
    <w:rsid w:val="00071A7B"/>
    <w:rsid w:val="00071F64"/>
    <w:rsid w:val="00071FBE"/>
    <w:rsid w:val="000720CB"/>
    <w:rsid w:val="0007255E"/>
    <w:rsid w:val="000726A3"/>
    <w:rsid w:val="000728AB"/>
    <w:rsid w:val="00072BEB"/>
    <w:rsid w:val="00072C60"/>
    <w:rsid w:val="000733F8"/>
    <w:rsid w:val="000736BD"/>
    <w:rsid w:val="000737E7"/>
    <w:rsid w:val="00073FEB"/>
    <w:rsid w:val="00074069"/>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82"/>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36A"/>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3E41"/>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A55"/>
    <w:rsid w:val="00090B90"/>
    <w:rsid w:val="00090BB5"/>
    <w:rsid w:val="00090E87"/>
    <w:rsid w:val="00091135"/>
    <w:rsid w:val="000912B3"/>
    <w:rsid w:val="00091908"/>
    <w:rsid w:val="00091B4C"/>
    <w:rsid w:val="00091B58"/>
    <w:rsid w:val="00091CFB"/>
    <w:rsid w:val="00091FC8"/>
    <w:rsid w:val="000922CA"/>
    <w:rsid w:val="00092C9E"/>
    <w:rsid w:val="00092EAE"/>
    <w:rsid w:val="0009317F"/>
    <w:rsid w:val="0009332B"/>
    <w:rsid w:val="0009346A"/>
    <w:rsid w:val="000934B6"/>
    <w:rsid w:val="000936CE"/>
    <w:rsid w:val="00093CA8"/>
    <w:rsid w:val="00094832"/>
    <w:rsid w:val="00094A43"/>
    <w:rsid w:val="00094B83"/>
    <w:rsid w:val="00094E87"/>
    <w:rsid w:val="00094EE8"/>
    <w:rsid w:val="00094FAA"/>
    <w:rsid w:val="00095151"/>
    <w:rsid w:val="000951F0"/>
    <w:rsid w:val="0009527C"/>
    <w:rsid w:val="000954D0"/>
    <w:rsid w:val="00095C5B"/>
    <w:rsid w:val="00095CD2"/>
    <w:rsid w:val="00096199"/>
    <w:rsid w:val="00096812"/>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6DF"/>
    <w:rsid w:val="000A3E81"/>
    <w:rsid w:val="000A3F3F"/>
    <w:rsid w:val="000A440B"/>
    <w:rsid w:val="000A45EF"/>
    <w:rsid w:val="000A4674"/>
    <w:rsid w:val="000A46B3"/>
    <w:rsid w:val="000A4717"/>
    <w:rsid w:val="000A4CFC"/>
    <w:rsid w:val="000A5092"/>
    <w:rsid w:val="000A557F"/>
    <w:rsid w:val="000A55D9"/>
    <w:rsid w:val="000A56C1"/>
    <w:rsid w:val="000A56D1"/>
    <w:rsid w:val="000A5904"/>
    <w:rsid w:val="000A6415"/>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0FE3"/>
    <w:rsid w:val="000B10AC"/>
    <w:rsid w:val="000B120F"/>
    <w:rsid w:val="000B15F1"/>
    <w:rsid w:val="000B1F4F"/>
    <w:rsid w:val="000B1F58"/>
    <w:rsid w:val="000B2273"/>
    <w:rsid w:val="000B2950"/>
    <w:rsid w:val="000B29C1"/>
    <w:rsid w:val="000B2BC9"/>
    <w:rsid w:val="000B2D40"/>
    <w:rsid w:val="000B2D80"/>
    <w:rsid w:val="000B2E47"/>
    <w:rsid w:val="000B3121"/>
    <w:rsid w:val="000B3189"/>
    <w:rsid w:val="000B31BF"/>
    <w:rsid w:val="000B3215"/>
    <w:rsid w:val="000B3946"/>
    <w:rsid w:val="000B3AB8"/>
    <w:rsid w:val="000B3C45"/>
    <w:rsid w:val="000B3D2F"/>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976"/>
    <w:rsid w:val="000B5AE9"/>
    <w:rsid w:val="000B5D3D"/>
    <w:rsid w:val="000B630A"/>
    <w:rsid w:val="000B64CF"/>
    <w:rsid w:val="000B64D1"/>
    <w:rsid w:val="000B67D3"/>
    <w:rsid w:val="000B6A4A"/>
    <w:rsid w:val="000B6A4C"/>
    <w:rsid w:val="000B784F"/>
    <w:rsid w:val="000B7BFF"/>
    <w:rsid w:val="000B7DDA"/>
    <w:rsid w:val="000B7EEC"/>
    <w:rsid w:val="000C080B"/>
    <w:rsid w:val="000C095F"/>
    <w:rsid w:val="000C0D6B"/>
    <w:rsid w:val="000C1062"/>
    <w:rsid w:val="000C1720"/>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2BC"/>
    <w:rsid w:val="000C5545"/>
    <w:rsid w:val="000C559E"/>
    <w:rsid w:val="000C5625"/>
    <w:rsid w:val="000C571F"/>
    <w:rsid w:val="000C574C"/>
    <w:rsid w:val="000C5AA1"/>
    <w:rsid w:val="000C5AF9"/>
    <w:rsid w:val="000C6060"/>
    <w:rsid w:val="000C6196"/>
    <w:rsid w:val="000C6284"/>
    <w:rsid w:val="000C64A5"/>
    <w:rsid w:val="000C665F"/>
    <w:rsid w:val="000C66DA"/>
    <w:rsid w:val="000C6AF1"/>
    <w:rsid w:val="000C6B85"/>
    <w:rsid w:val="000C7508"/>
    <w:rsid w:val="000C7A91"/>
    <w:rsid w:val="000C7AB9"/>
    <w:rsid w:val="000C7C78"/>
    <w:rsid w:val="000C7CCF"/>
    <w:rsid w:val="000D0069"/>
    <w:rsid w:val="000D013E"/>
    <w:rsid w:val="000D02B3"/>
    <w:rsid w:val="000D04CD"/>
    <w:rsid w:val="000D05D3"/>
    <w:rsid w:val="000D0713"/>
    <w:rsid w:val="000D08F4"/>
    <w:rsid w:val="000D10A9"/>
    <w:rsid w:val="000D122F"/>
    <w:rsid w:val="000D1347"/>
    <w:rsid w:val="000D1630"/>
    <w:rsid w:val="000D1B94"/>
    <w:rsid w:val="000D1F6E"/>
    <w:rsid w:val="000D22AD"/>
    <w:rsid w:val="000D2514"/>
    <w:rsid w:val="000D2C9D"/>
    <w:rsid w:val="000D2D9E"/>
    <w:rsid w:val="000D2E91"/>
    <w:rsid w:val="000D2EE9"/>
    <w:rsid w:val="000D3058"/>
    <w:rsid w:val="000D334D"/>
    <w:rsid w:val="000D3463"/>
    <w:rsid w:val="000D34BB"/>
    <w:rsid w:val="000D34CE"/>
    <w:rsid w:val="000D4315"/>
    <w:rsid w:val="000D4348"/>
    <w:rsid w:val="000D4552"/>
    <w:rsid w:val="000D4864"/>
    <w:rsid w:val="000D4BD3"/>
    <w:rsid w:val="000D507F"/>
    <w:rsid w:val="000D5087"/>
    <w:rsid w:val="000D51C6"/>
    <w:rsid w:val="000D5282"/>
    <w:rsid w:val="000D52D5"/>
    <w:rsid w:val="000D5BB9"/>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40"/>
    <w:rsid w:val="000E18F0"/>
    <w:rsid w:val="000E1A55"/>
    <w:rsid w:val="000E1CBB"/>
    <w:rsid w:val="000E25D7"/>
    <w:rsid w:val="000E2D3F"/>
    <w:rsid w:val="000E2EDB"/>
    <w:rsid w:val="000E3019"/>
    <w:rsid w:val="000E310B"/>
    <w:rsid w:val="000E322B"/>
    <w:rsid w:val="000E3489"/>
    <w:rsid w:val="000E3560"/>
    <w:rsid w:val="000E35F3"/>
    <w:rsid w:val="000E37C3"/>
    <w:rsid w:val="000E3B4A"/>
    <w:rsid w:val="000E3BB2"/>
    <w:rsid w:val="000E3D16"/>
    <w:rsid w:val="000E41CD"/>
    <w:rsid w:val="000E4330"/>
    <w:rsid w:val="000E48D4"/>
    <w:rsid w:val="000E4933"/>
    <w:rsid w:val="000E4C65"/>
    <w:rsid w:val="000E4CD3"/>
    <w:rsid w:val="000E4F3C"/>
    <w:rsid w:val="000E5C3E"/>
    <w:rsid w:val="000E5E68"/>
    <w:rsid w:val="000E5E6A"/>
    <w:rsid w:val="000E5FB7"/>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0DA"/>
    <w:rsid w:val="000F11D0"/>
    <w:rsid w:val="000F11EC"/>
    <w:rsid w:val="000F1425"/>
    <w:rsid w:val="000F196E"/>
    <w:rsid w:val="000F1BF6"/>
    <w:rsid w:val="000F1FA1"/>
    <w:rsid w:val="000F200D"/>
    <w:rsid w:val="000F2178"/>
    <w:rsid w:val="000F22E3"/>
    <w:rsid w:val="000F2401"/>
    <w:rsid w:val="000F24A4"/>
    <w:rsid w:val="000F2A2F"/>
    <w:rsid w:val="000F2A59"/>
    <w:rsid w:val="000F2A88"/>
    <w:rsid w:val="000F2AA2"/>
    <w:rsid w:val="000F31B2"/>
    <w:rsid w:val="000F333C"/>
    <w:rsid w:val="000F3A03"/>
    <w:rsid w:val="000F3BC7"/>
    <w:rsid w:val="000F3C1C"/>
    <w:rsid w:val="000F3D61"/>
    <w:rsid w:val="000F3FE9"/>
    <w:rsid w:val="000F429B"/>
    <w:rsid w:val="000F4414"/>
    <w:rsid w:val="000F4F0B"/>
    <w:rsid w:val="000F5B01"/>
    <w:rsid w:val="000F5CDB"/>
    <w:rsid w:val="000F5EFE"/>
    <w:rsid w:val="000F62EF"/>
    <w:rsid w:val="000F6736"/>
    <w:rsid w:val="000F6792"/>
    <w:rsid w:val="000F6AB2"/>
    <w:rsid w:val="000F740F"/>
    <w:rsid w:val="000F76C9"/>
    <w:rsid w:val="000F79EF"/>
    <w:rsid w:val="000F7B6A"/>
    <w:rsid w:val="000F7E12"/>
    <w:rsid w:val="000F7E59"/>
    <w:rsid w:val="00100042"/>
    <w:rsid w:val="0010010B"/>
    <w:rsid w:val="00100191"/>
    <w:rsid w:val="001001BA"/>
    <w:rsid w:val="001003FC"/>
    <w:rsid w:val="00100A5C"/>
    <w:rsid w:val="00100D2A"/>
    <w:rsid w:val="00100DA4"/>
    <w:rsid w:val="00100F08"/>
    <w:rsid w:val="00101515"/>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3FA2"/>
    <w:rsid w:val="001047ED"/>
    <w:rsid w:val="0010480E"/>
    <w:rsid w:val="001049C0"/>
    <w:rsid w:val="00104CCE"/>
    <w:rsid w:val="00104E3A"/>
    <w:rsid w:val="00104E50"/>
    <w:rsid w:val="00105D7F"/>
    <w:rsid w:val="00106034"/>
    <w:rsid w:val="0010618D"/>
    <w:rsid w:val="00106D0C"/>
    <w:rsid w:val="00106D9E"/>
    <w:rsid w:val="00106E5F"/>
    <w:rsid w:val="00107097"/>
    <w:rsid w:val="001070AF"/>
    <w:rsid w:val="001073C0"/>
    <w:rsid w:val="00107633"/>
    <w:rsid w:val="001079B5"/>
    <w:rsid w:val="00107BDD"/>
    <w:rsid w:val="00107E32"/>
    <w:rsid w:val="00110947"/>
    <w:rsid w:val="001109CE"/>
    <w:rsid w:val="00110A2F"/>
    <w:rsid w:val="00110D64"/>
    <w:rsid w:val="00111CD7"/>
    <w:rsid w:val="0011216B"/>
    <w:rsid w:val="00112202"/>
    <w:rsid w:val="001122E9"/>
    <w:rsid w:val="00112BC2"/>
    <w:rsid w:val="00112C13"/>
    <w:rsid w:val="00112F2F"/>
    <w:rsid w:val="0011321F"/>
    <w:rsid w:val="001132E0"/>
    <w:rsid w:val="001133B3"/>
    <w:rsid w:val="001139AD"/>
    <w:rsid w:val="00113AC2"/>
    <w:rsid w:val="00113BB6"/>
    <w:rsid w:val="00113C7A"/>
    <w:rsid w:val="00113D34"/>
    <w:rsid w:val="00113E5C"/>
    <w:rsid w:val="001148A3"/>
    <w:rsid w:val="00114E55"/>
    <w:rsid w:val="00115085"/>
    <w:rsid w:val="00115827"/>
    <w:rsid w:val="00115AB6"/>
    <w:rsid w:val="00115BD1"/>
    <w:rsid w:val="0011601E"/>
    <w:rsid w:val="00116051"/>
    <w:rsid w:val="001160DC"/>
    <w:rsid w:val="0011630E"/>
    <w:rsid w:val="001165F7"/>
    <w:rsid w:val="0011677C"/>
    <w:rsid w:val="00116A2B"/>
    <w:rsid w:val="00116A2D"/>
    <w:rsid w:val="00116BAE"/>
    <w:rsid w:val="00116E6C"/>
    <w:rsid w:val="00117148"/>
    <w:rsid w:val="0011718F"/>
    <w:rsid w:val="0011754C"/>
    <w:rsid w:val="001175FA"/>
    <w:rsid w:val="0011784B"/>
    <w:rsid w:val="00117E7C"/>
    <w:rsid w:val="001200FC"/>
    <w:rsid w:val="001202FF"/>
    <w:rsid w:val="001205D2"/>
    <w:rsid w:val="00120608"/>
    <w:rsid w:val="00120664"/>
    <w:rsid w:val="00120AAA"/>
    <w:rsid w:val="00120CF7"/>
    <w:rsid w:val="00121335"/>
    <w:rsid w:val="0012158C"/>
    <w:rsid w:val="00121656"/>
    <w:rsid w:val="00121E1C"/>
    <w:rsid w:val="00122C2E"/>
    <w:rsid w:val="00122DE2"/>
    <w:rsid w:val="001230EF"/>
    <w:rsid w:val="00123123"/>
    <w:rsid w:val="00123589"/>
    <w:rsid w:val="001236F5"/>
    <w:rsid w:val="0012428E"/>
    <w:rsid w:val="00124368"/>
    <w:rsid w:val="00124416"/>
    <w:rsid w:val="0012442D"/>
    <w:rsid w:val="0012451E"/>
    <w:rsid w:val="00124779"/>
    <w:rsid w:val="00124ED7"/>
    <w:rsid w:val="00125018"/>
    <w:rsid w:val="00125056"/>
    <w:rsid w:val="001250A6"/>
    <w:rsid w:val="001250DA"/>
    <w:rsid w:val="0012563C"/>
    <w:rsid w:val="001257E2"/>
    <w:rsid w:val="00125E4F"/>
    <w:rsid w:val="00126041"/>
    <w:rsid w:val="0012617F"/>
    <w:rsid w:val="00126B3F"/>
    <w:rsid w:val="00126BF0"/>
    <w:rsid w:val="00126E1A"/>
    <w:rsid w:val="0012712C"/>
    <w:rsid w:val="001275EC"/>
    <w:rsid w:val="00127EFD"/>
    <w:rsid w:val="0013012C"/>
    <w:rsid w:val="00130166"/>
    <w:rsid w:val="0013044C"/>
    <w:rsid w:val="00130620"/>
    <w:rsid w:val="00130712"/>
    <w:rsid w:val="00130986"/>
    <w:rsid w:val="00130CA5"/>
    <w:rsid w:val="00130DDD"/>
    <w:rsid w:val="001311EC"/>
    <w:rsid w:val="001312BB"/>
    <w:rsid w:val="00131444"/>
    <w:rsid w:val="001314B0"/>
    <w:rsid w:val="001314EC"/>
    <w:rsid w:val="0013162A"/>
    <w:rsid w:val="00131ADD"/>
    <w:rsid w:val="00131D9B"/>
    <w:rsid w:val="00131F91"/>
    <w:rsid w:val="001321AB"/>
    <w:rsid w:val="00132335"/>
    <w:rsid w:val="00132A8B"/>
    <w:rsid w:val="00132C80"/>
    <w:rsid w:val="00132D21"/>
    <w:rsid w:val="001335EA"/>
    <w:rsid w:val="00133734"/>
    <w:rsid w:val="00133FB2"/>
    <w:rsid w:val="0013404F"/>
    <w:rsid w:val="001343BC"/>
    <w:rsid w:val="00134493"/>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686"/>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3CF8"/>
    <w:rsid w:val="00144209"/>
    <w:rsid w:val="001443E6"/>
    <w:rsid w:val="0014459F"/>
    <w:rsid w:val="0014472B"/>
    <w:rsid w:val="00144B50"/>
    <w:rsid w:val="00144D3C"/>
    <w:rsid w:val="00144E7B"/>
    <w:rsid w:val="001451A1"/>
    <w:rsid w:val="001456A1"/>
    <w:rsid w:val="0014587A"/>
    <w:rsid w:val="0014595F"/>
    <w:rsid w:val="00146259"/>
    <w:rsid w:val="0014689F"/>
    <w:rsid w:val="00146CE8"/>
    <w:rsid w:val="00146FA9"/>
    <w:rsid w:val="001470E8"/>
    <w:rsid w:val="001471F5"/>
    <w:rsid w:val="00147387"/>
    <w:rsid w:val="00147A34"/>
    <w:rsid w:val="00147BA1"/>
    <w:rsid w:val="00147D2F"/>
    <w:rsid w:val="00147DF4"/>
    <w:rsid w:val="00150133"/>
    <w:rsid w:val="00150261"/>
    <w:rsid w:val="0015059D"/>
    <w:rsid w:val="001508A1"/>
    <w:rsid w:val="001509F0"/>
    <w:rsid w:val="00150D62"/>
    <w:rsid w:val="00151085"/>
    <w:rsid w:val="001510C2"/>
    <w:rsid w:val="00151258"/>
    <w:rsid w:val="001513FE"/>
    <w:rsid w:val="001517D4"/>
    <w:rsid w:val="00151CCA"/>
    <w:rsid w:val="00151D60"/>
    <w:rsid w:val="00151F49"/>
    <w:rsid w:val="00151FF4"/>
    <w:rsid w:val="00152007"/>
    <w:rsid w:val="001521BD"/>
    <w:rsid w:val="0015243F"/>
    <w:rsid w:val="001527EC"/>
    <w:rsid w:val="001527FA"/>
    <w:rsid w:val="001528AB"/>
    <w:rsid w:val="001530D7"/>
    <w:rsid w:val="0015334E"/>
    <w:rsid w:val="00153641"/>
    <w:rsid w:val="00153854"/>
    <w:rsid w:val="001540EB"/>
    <w:rsid w:val="0015421C"/>
    <w:rsid w:val="001546E0"/>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57FCE"/>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574"/>
    <w:rsid w:val="0016266C"/>
    <w:rsid w:val="0016269E"/>
    <w:rsid w:val="0016273C"/>
    <w:rsid w:val="00162796"/>
    <w:rsid w:val="00162B53"/>
    <w:rsid w:val="00162FCC"/>
    <w:rsid w:val="001631D2"/>
    <w:rsid w:val="001633C3"/>
    <w:rsid w:val="00163521"/>
    <w:rsid w:val="00163717"/>
    <w:rsid w:val="001642EB"/>
    <w:rsid w:val="00164428"/>
    <w:rsid w:val="001645D4"/>
    <w:rsid w:val="00164838"/>
    <w:rsid w:val="00164957"/>
    <w:rsid w:val="001649BD"/>
    <w:rsid w:val="00164B13"/>
    <w:rsid w:val="00164C51"/>
    <w:rsid w:val="00164DCF"/>
    <w:rsid w:val="00164FC1"/>
    <w:rsid w:val="00165076"/>
    <w:rsid w:val="00165143"/>
    <w:rsid w:val="0016546E"/>
    <w:rsid w:val="00165795"/>
    <w:rsid w:val="00165C82"/>
    <w:rsid w:val="00166179"/>
    <w:rsid w:val="0016623C"/>
    <w:rsid w:val="0016664B"/>
    <w:rsid w:val="0016692B"/>
    <w:rsid w:val="00166961"/>
    <w:rsid w:val="00166D54"/>
    <w:rsid w:val="00166D76"/>
    <w:rsid w:val="00166E00"/>
    <w:rsid w:val="001674C3"/>
    <w:rsid w:val="001677D3"/>
    <w:rsid w:val="00167E04"/>
    <w:rsid w:val="0017091E"/>
    <w:rsid w:val="0017094C"/>
    <w:rsid w:val="00170A50"/>
    <w:rsid w:val="00170A95"/>
    <w:rsid w:val="00170CD0"/>
    <w:rsid w:val="00170E0D"/>
    <w:rsid w:val="00170EFF"/>
    <w:rsid w:val="001710C0"/>
    <w:rsid w:val="00171CAC"/>
    <w:rsid w:val="0017258C"/>
    <w:rsid w:val="001726A5"/>
    <w:rsid w:val="00172A83"/>
    <w:rsid w:val="00172B16"/>
    <w:rsid w:val="00172EB8"/>
    <w:rsid w:val="00172F76"/>
    <w:rsid w:val="0017306D"/>
    <w:rsid w:val="0017311F"/>
    <w:rsid w:val="001733BE"/>
    <w:rsid w:val="0017353D"/>
    <w:rsid w:val="00173B94"/>
    <w:rsid w:val="00173BD7"/>
    <w:rsid w:val="00173DB7"/>
    <w:rsid w:val="00173E34"/>
    <w:rsid w:val="00173EA2"/>
    <w:rsid w:val="001746F4"/>
    <w:rsid w:val="001748C4"/>
    <w:rsid w:val="001751D6"/>
    <w:rsid w:val="0017527B"/>
    <w:rsid w:val="00175C12"/>
    <w:rsid w:val="00176170"/>
    <w:rsid w:val="001769A0"/>
    <w:rsid w:val="00176A50"/>
    <w:rsid w:val="00176B73"/>
    <w:rsid w:val="00177029"/>
    <w:rsid w:val="001773F5"/>
    <w:rsid w:val="00177C8B"/>
    <w:rsid w:val="00177ED1"/>
    <w:rsid w:val="0018072B"/>
    <w:rsid w:val="00180838"/>
    <w:rsid w:val="00180B63"/>
    <w:rsid w:val="00180DA7"/>
    <w:rsid w:val="00180FAF"/>
    <w:rsid w:val="001816DC"/>
    <w:rsid w:val="0018180B"/>
    <w:rsid w:val="0018197C"/>
    <w:rsid w:val="00182215"/>
    <w:rsid w:val="0018225D"/>
    <w:rsid w:val="001823E6"/>
    <w:rsid w:val="00182527"/>
    <w:rsid w:val="001832EF"/>
    <w:rsid w:val="00183859"/>
    <w:rsid w:val="00183AC1"/>
    <w:rsid w:val="00183D6D"/>
    <w:rsid w:val="00183E06"/>
    <w:rsid w:val="0018402B"/>
    <w:rsid w:val="0018406A"/>
    <w:rsid w:val="00184106"/>
    <w:rsid w:val="00184443"/>
    <w:rsid w:val="001846FC"/>
    <w:rsid w:val="001847DB"/>
    <w:rsid w:val="00184E36"/>
    <w:rsid w:val="00185B6A"/>
    <w:rsid w:val="00185C0E"/>
    <w:rsid w:val="00185C0F"/>
    <w:rsid w:val="00185D57"/>
    <w:rsid w:val="00185F27"/>
    <w:rsid w:val="00186084"/>
    <w:rsid w:val="00186280"/>
    <w:rsid w:val="001862F4"/>
    <w:rsid w:val="0018636E"/>
    <w:rsid w:val="00186627"/>
    <w:rsid w:val="00186C20"/>
    <w:rsid w:val="00186FF6"/>
    <w:rsid w:val="00187019"/>
    <w:rsid w:val="00187029"/>
    <w:rsid w:val="001873AB"/>
    <w:rsid w:val="00187CCF"/>
    <w:rsid w:val="00187F01"/>
    <w:rsid w:val="00187F56"/>
    <w:rsid w:val="001909EF"/>
    <w:rsid w:val="00190EB5"/>
    <w:rsid w:val="00191006"/>
    <w:rsid w:val="00191196"/>
    <w:rsid w:val="00191202"/>
    <w:rsid w:val="00191290"/>
    <w:rsid w:val="001919D6"/>
    <w:rsid w:val="00191A2C"/>
    <w:rsid w:val="00191A91"/>
    <w:rsid w:val="001927CC"/>
    <w:rsid w:val="00192C39"/>
    <w:rsid w:val="00192DD2"/>
    <w:rsid w:val="001930FF"/>
    <w:rsid w:val="00193126"/>
    <w:rsid w:val="0019347E"/>
    <w:rsid w:val="0019399B"/>
    <w:rsid w:val="00193A98"/>
    <w:rsid w:val="001940F8"/>
    <w:rsid w:val="0019419E"/>
    <w:rsid w:val="00194229"/>
    <w:rsid w:val="00194543"/>
    <w:rsid w:val="00194985"/>
    <w:rsid w:val="00195051"/>
    <w:rsid w:val="00195122"/>
    <w:rsid w:val="0019529D"/>
    <w:rsid w:val="00195325"/>
    <w:rsid w:val="00195336"/>
    <w:rsid w:val="00195337"/>
    <w:rsid w:val="0019536A"/>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5B"/>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028"/>
    <w:rsid w:val="001A2241"/>
    <w:rsid w:val="001A2317"/>
    <w:rsid w:val="001A2637"/>
    <w:rsid w:val="001A28B1"/>
    <w:rsid w:val="001A2A4D"/>
    <w:rsid w:val="001A2EBD"/>
    <w:rsid w:val="001A3222"/>
    <w:rsid w:val="001A3590"/>
    <w:rsid w:val="001A3D06"/>
    <w:rsid w:val="001A3E97"/>
    <w:rsid w:val="001A40EB"/>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C8C"/>
    <w:rsid w:val="001A7EA2"/>
    <w:rsid w:val="001B0210"/>
    <w:rsid w:val="001B0402"/>
    <w:rsid w:val="001B076E"/>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AC3"/>
    <w:rsid w:val="001B2B65"/>
    <w:rsid w:val="001B3199"/>
    <w:rsid w:val="001B36E4"/>
    <w:rsid w:val="001B3756"/>
    <w:rsid w:val="001B3852"/>
    <w:rsid w:val="001B3C22"/>
    <w:rsid w:val="001B3D7E"/>
    <w:rsid w:val="001B4217"/>
    <w:rsid w:val="001B499F"/>
    <w:rsid w:val="001B4B52"/>
    <w:rsid w:val="001B4B98"/>
    <w:rsid w:val="001B4EDB"/>
    <w:rsid w:val="001B54D9"/>
    <w:rsid w:val="001B5539"/>
    <w:rsid w:val="001B5BC1"/>
    <w:rsid w:val="001B65CE"/>
    <w:rsid w:val="001B66BE"/>
    <w:rsid w:val="001B66FD"/>
    <w:rsid w:val="001B68D9"/>
    <w:rsid w:val="001B6ADB"/>
    <w:rsid w:val="001B6C30"/>
    <w:rsid w:val="001B6CA1"/>
    <w:rsid w:val="001B6E2C"/>
    <w:rsid w:val="001B6F1F"/>
    <w:rsid w:val="001B7126"/>
    <w:rsid w:val="001B7693"/>
    <w:rsid w:val="001C025D"/>
    <w:rsid w:val="001C07B6"/>
    <w:rsid w:val="001C0976"/>
    <w:rsid w:val="001C0D33"/>
    <w:rsid w:val="001C1305"/>
    <w:rsid w:val="001C1EBE"/>
    <w:rsid w:val="001C1ED5"/>
    <w:rsid w:val="001C218D"/>
    <w:rsid w:val="001C23C5"/>
    <w:rsid w:val="001C28D1"/>
    <w:rsid w:val="001C2A39"/>
    <w:rsid w:val="001C3586"/>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21"/>
    <w:rsid w:val="001C483B"/>
    <w:rsid w:val="001C4869"/>
    <w:rsid w:val="001C4A13"/>
    <w:rsid w:val="001C4A6A"/>
    <w:rsid w:val="001C4D7A"/>
    <w:rsid w:val="001C4D9A"/>
    <w:rsid w:val="001C503C"/>
    <w:rsid w:val="001C5057"/>
    <w:rsid w:val="001C5058"/>
    <w:rsid w:val="001C51FF"/>
    <w:rsid w:val="001C547F"/>
    <w:rsid w:val="001C558E"/>
    <w:rsid w:val="001C57EA"/>
    <w:rsid w:val="001C5808"/>
    <w:rsid w:val="001C59A4"/>
    <w:rsid w:val="001C5E98"/>
    <w:rsid w:val="001C60BD"/>
    <w:rsid w:val="001C6232"/>
    <w:rsid w:val="001C63A1"/>
    <w:rsid w:val="001C698D"/>
    <w:rsid w:val="001C6ED7"/>
    <w:rsid w:val="001C6F73"/>
    <w:rsid w:val="001C6FBC"/>
    <w:rsid w:val="001C700F"/>
    <w:rsid w:val="001C7067"/>
    <w:rsid w:val="001C750F"/>
    <w:rsid w:val="001C752B"/>
    <w:rsid w:val="001C7794"/>
    <w:rsid w:val="001C78F1"/>
    <w:rsid w:val="001C7AAB"/>
    <w:rsid w:val="001C7CBC"/>
    <w:rsid w:val="001D0132"/>
    <w:rsid w:val="001D06CE"/>
    <w:rsid w:val="001D0CBD"/>
    <w:rsid w:val="001D0D6D"/>
    <w:rsid w:val="001D0DF4"/>
    <w:rsid w:val="001D0F53"/>
    <w:rsid w:val="001D1383"/>
    <w:rsid w:val="001D138B"/>
    <w:rsid w:val="001D1502"/>
    <w:rsid w:val="001D1E21"/>
    <w:rsid w:val="001D20BA"/>
    <w:rsid w:val="001D2301"/>
    <w:rsid w:val="001D2352"/>
    <w:rsid w:val="001D25D6"/>
    <w:rsid w:val="001D2A7A"/>
    <w:rsid w:val="001D2A84"/>
    <w:rsid w:val="001D2C87"/>
    <w:rsid w:val="001D3101"/>
    <w:rsid w:val="001D3262"/>
    <w:rsid w:val="001D3444"/>
    <w:rsid w:val="001D3481"/>
    <w:rsid w:val="001D35E1"/>
    <w:rsid w:val="001D3AB3"/>
    <w:rsid w:val="001D3B5F"/>
    <w:rsid w:val="001D4705"/>
    <w:rsid w:val="001D470A"/>
    <w:rsid w:val="001D4B37"/>
    <w:rsid w:val="001D4FD2"/>
    <w:rsid w:val="001D5216"/>
    <w:rsid w:val="001D5332"/>
    <w:rsid w:val="001D538C"/>
    <w:rsid w:val="001D5504"/>
    <w:rsid w:val="001D5597"/>
    <w:rsid w:val="001D56D0"/>
    <w:rsid w:val="001D56ED"/>
    <w:rsid w:val="001D58D2"/>
    <w:rsid w:val="001D5978"/>
    <w:rsid w:val="001D59C4"/>
    <w:rsid w:val="001D63BC"/>
    <w:rsid w:val="001D66AA"/>
    <w:rsid w:val="001D670C"/>
    <w:rsid w:val="001D6A11"/>
    <w:rsid w:val="001D6DF3"/>
    <w:rsid w:val="001D6F23"/>
    <w:rsid w:val="001D71E5"/>
    <w:rsid w:val="001D7370"/>
    <w:rsid w:val="001D7800"/>
    <w:rsid w:val="001D783B"/>
    <w:rsid w:val="001E0431"/>
    <w:rsid w:val="001E0694"/>
    <w:rsid w:val="001E08CE"/>
    <w:rsid w:val="001E0DF9"/>
    <w:rsid w:val="001E1366"/>
    <w:rsid w:val="001E1717"/>
    <w:rsid w:val="001E19E5"/>
    <w:rsid w:val="001E1AAE"/>
    <w:rsid w:val="001E1DF4"/>
    <w:rsid w:val="001E217B"/>
    <w:rsid w:val="001E2564"/>
    <w:rsid w:val="001E28B1"/>
    <w:rsid w:val="001E2D5A"/>
    <w:rsid w:val="001E2E2E"/>
    <w:rsid w:val="001E33DC"/>
    <w:rsid w:val="001E3485"/>
    <w:rsid w:val="001E363B"/>
    <w:rsid w:val="001E391D"/>
    <w:rsid w:val="001E3E47"/>
    <w:rsid w:val="001E3F5F"/>
    <w:rsid w:val="001E4131"/>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9"/>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471"/>
    <w:rsid w:val="001F68C2"/>
    <w:rsid w:val="001F6993"/>
    <w:rsid w:val="001F6A1D"/>
    <w:rsid w:val="001F6C4C"/>
    <w:rsid w:val="001F6D00"/>
    <w:rsid w:val="001F72AA"/>
    <w:rsid w:val="001F72EE"/>
    <w:rsid w:val="001F7637"/>
    <w:rsid w:val="001F76E2"/>
    <w:rsid w:val="001F7816"/>
    <w:rsid w:val="00200AB9"/>
    <w:rsid w:val="0020154B"/>
    <w:rsid w:val="0020157F"/>
    <w:rsid w:val="0020177A"/>
    <w:rsid w:val="002018BE"/>
    <w:rsid w:val="00201970"/>
    <w:rsid w:val="00201AB0"/>
    <w:rsid w:val="00201B82"/>
    <w:rsid w:val="00201BFA"/>
    <w:rsid w:val="00201EF8"/>
    <w:rsid w:val="00202075"/>
    <w:rsid w:val="002022BC"/>
    <w:rsid w:val="00202875"/>
    <w:rsid w:val="002028E0"/>
    <w:rsid w:val="00202C0E"/>
    <w:rsid w:val="00202E0C"/>
    <w:rsid w:val="00203061"/>
    <w:rsid w:val="00203366"/>
    <w:rsid w:val="00203836"/>
    <w:rsid w:val="00203857"/>
    <w:rsid w:val="002041B9"/>
    <w:rsid w:val="0020465B"/>
    <w:rsid w:val="00204A3E"/>
    <w:rsid w:val="00204ADE"/>
    <w:rsid w:val="002051A7"/>
    <w:rsid w:val="002054C5"/>
    <w:rsid w:val="00205589"/>
    <w:rsid w:val="002056B4"/>
    <w:rsid w:val="00205840"/>
    <w:rsid w:val="00205FA1"/>
    <w:rsid w:val="002060BE"/>
    <w:rsid w:val="0020624F"/>
    <w:rsid w:val="0020631B"/>
    <w:rsid w:val="002063F8"/>
    <w:rsid w:val="00206AE2"/>
    <w:rsid w:val="00206DAB"/>
    <w:rsid w:val="0020718C"/>
    <w:rsid w:val="002073C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8C6"/>
    <w:rsid w:val="00212986"/>
    <w:rsid w:val="00212EE3"/>
    <w:rsid w:val="00213114"/>
    <w:rsid w:val="0021345F"/>
    <w:rsid w:val="002135DB"/>
    <w:rsid w:val="00213A67"/>
    <w:rsid w:val="00213BAD"/>
    <w:rsid w:val="00213F88"/>
    <w:rsid w:val="002142B1"/>
    <w:rsid w:val="0021433F"/>
    <w:rsid w:val="0021466B"/>
    <w:rsid w:val="002147C8"/>
    <w:rsid w:val="00214AF0"/>
    <w:rsid w:val="00214E14"/>
    <w:rsid w:val="00214E3A"/>
    <w:rsid w:val="00215459"/>
    <w:rsid w:val="002156E2"/>
    <w:rsid w:val="00215701"/>
    <w:rsid w:val="00215838"/>
    <w:rsid w:val="00216022"/>
    <w:rsid w:val="00216434"/>
    <w:rsid w:val="00216ED0"/>
    <w:rsid w:val="002172BC"/>
    <w:rsid w:val="00217702"/>
    <w:rsid w:val="00217ADB"/>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357"/>
    <w:rsid w:val="002229A7"/>
    <w:rsid w:val="00222E25"/>
    <w:rsid w:val="0022319C"/>
    <w:rsid w:val="002233AC"/>
    <w:rsid w:val="00223689"/>
    <w:rsid w:val="00223BB6"/>
    <w:rsid w:val="00223D99"/>
    <w:rsid w:val="00223E2C"/>
    <w:rsid w:val="00223EF5"/>
    <w:rsid w:val="00224285"/>
    <w:rsid w:val="00224433"/>
    <w:rsid w:val="00224A51"/>
    <w:rsid w:val="00224EA3"/>
    <w:rsid w:val="002251F7"/>
    <w:rsid w:val="00225529"/>
    <w:rsid w:val="0022554A"/>
    <w:rsid w:val="002255B3"/>
    <w:rsid w:val="00225704"/>
    <w:rsid w:val="00225E10"/>
    <w:rsid w:val="00225E24"/>
    <w:rsid w:val="00225E69"/>
    <w:rsid w:val="00225F5A"/>
    <w:rsid w:val="0022623F"/>
    <w:rsid w:val="002265CB"/>
    <w:rsid w:val="00226756"/>
    <w:rsid w:val="00226AD8"/>
    <w:rsid w:val="00226B9D"/>
    <w:rsid w:val="00226D9E"/>
    <w:rsid w:val="002270C9"/>
    <w:rsid w:val="002278E6"/>
    <w:rsid w:val="002279BD"/>
    <w:rsid w:val="00227B2A"/>
    <w:rsid w:val="00227D0C"/>
    <w:rsid w:val="00227F21"/>
    <w:rsid w:val="00227FB1"/>
    <w:rsid w:val="0023000B"/>
    <w:rsid w:val="00230205"/>
    <w:rsid w:val="00230CCC"/>
    <w:rsid w:val="0023107B"/>
    <w:rsid w:val="00231214"/>
    <w:rsid w:val="00231806"/>
    <w:rsid w:val="00231A1D"/>
    <w:rsid w:val="00231A6D"/>
    <w:rsid w:val="00231AF2"/>
    <w:rsid w:val="00231D64"/>
    <w:rsid w:val="00231E81"/>
    <w:rsid w:val="00232534"/>
    <w:rsid w:val="002325AC"/>
    <w:rsid w:val="002328A1"/>
    <w:rsid w:val="00232EFE"/>
    <w:rsid w:val="00232FAD"/>
    <w:rsid w:val="0023300D"/>
    <w:rsid w:val="00233311"/>
    <w:rsid w:val="00233362"/>
    <w:rsid w:val="0023368E"/>
    <w:rsid w:val="00233C91"/>
    <w:rsid w:val="00233CB1"/>
    <w:rsid w:val="00234530"/>
    <w:rsid w:val="00234588"/>
    <w:rsid w:val="0023464A"/>
    <w:rsid w:val="00234752"/>
    <w:rsid w:val="002348F9"/>
    <w:rsid w:val="00234945"/>
    <w:rsid w:val="00234E79"/>
    <w:rsid w:val="0023522A"/>
    <w:rsid w:val="002352BC"/>
    <w:rsid w:val="0023537E"/>
    <w:rsid w:val="00235869"/>
    <w:rsid w:val="00235C20"/>
    <w:rsid w:val="00235C21"/>
    <w:rsid w:val="00235FB3"/>
    <w:rsid w:val="00235FB6"/>
    <w:rsid w:val="00236130"/>
    <w:rsid w:val="00236171"/>
    <w:rsid w:val="00236240"/>
    <w:rsid w:val="00236BBD"/>
    <w:rsid w:val="00237286"/>
    <w:rsid w:val="0023738A"/>
    <w:rsid w:val="0023758C"/>
    <w:rsid w:val="002376C0"/>
    <w:rsid w:val="00237A29"/>
    <w:rsid w:val="00237C67"/>
    <w:rsid w:val="00237DCA"/>
    <w:rsid w:val="00237DDA"/>
    <w:rsid w:val="00237E2A"/>
    <w:rsid w:val="00240109"/>
    <w:rsid w:val="00240113"/>
    <w:rsid w:val="0024016C"/>
    <w:rsid w:val="002404D4"/>
    <w:rsid w:val="00240921"/>
    <w:rsid w:val="00240A4F"/>
    <w:rsid w:val="00240DBC"/>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1F"/>
    <w:rsid w:val="00243D62"/>
    <w:rsid w:val="00244027"/>
    <w:rsid w:val="00244097"/>
    <w:rsid w:val="002441D6"/>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60C"/>
    <w:rsid w:val="00246A0F"/>
    <w:rsid w:val="00246B01"/>
    <w:rsid w:val="00246C0A"/>
    <w:rsid w:val="00246C9B"/>
    <w:rsid w:val="00246EFA"/>
    <w:rsid w:val="002473D9"/>
    <w:rsid w:val="002476B4"/>
    <w:rsid w:val="00247CDE"/>
    <w:rsid w:val="00247F7A"/>
    <w:rsid w:val="00250325"/>
    <w:rsid w:val="002503C1"/>
    <w:rsid w:val="00250413"/>
    <w:rsid w:val="0025042D"/>
    <w:rsid w:val="00250487"/>
    <w:rsid w:val="002504EA"/>
    <w:rsid w:val="00250689"/>
    <w:rsid w:val="002506B1"/>
    <w:rsid w:val="002509FD"/>
    <w:rsid w:val="00250B57"/>
    <w:rsid w:val="002515DD"/>
    <w:rsid w:val="0025163F"/>
    <w:rsid w:val="0025164B"/>
    <w:rsid w:val="0025170C"/>
    <w:rsid w:val="00251CC2"/>
    <w:rsid w:val="00251E08"/>
    <w:rsid w:val="0025225F"/>
    <w:rsid w:val="0025245D"/>
    <w:rsid w:val="00252544"/>
    <w:rsid w:val="00252C48"/>
    <w:rsid w:val="00253019"/>
    <w:rsid w:val="002530F7"/>
    <w:rsid w:val="0025378B"/>
    <w:rsid w:val="00253F34"/>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21E"/>
    <w:rsid w:val="002625FB"/>
    <w:rsid w:val="00262945"/>
    <w:rsid w:val="00262C27"/>
    <w:rsid w:val="00262C88"/>
    <w:rsid w:val="00262CDF"/>
    <w:rsid w:val="00262ECC"/>
    <w:rsid w:val="00263102"/>
    <w:rsid w:val="00263132"/>
    <w:rsid w:val="00263162"/>
    <w:rsid w:val="00263387"/>
    <w:rsid w:val="002634B1"/>
    <w:rsid w:val="0026363A"/>
    <w:rsid w:val="00263722"/>
    <w:rsid w:val="0026398A"/>
    <w:rsid w:val="00263A0F"/>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31A"/>
    <w:rsid w:val="00270766"/>
    <w:rsid w:val="00270883"/>
    <w:rsid w:val="00270AA7"/>
    <w:rsid w:val="00270AE1"/>
    <w:rsid w:val="00270AEF"/>
    <w:rsid w:val="00270DDA"/>
    <w:rsid w:val="00270F76"/>
    <w:rsid w:val="00271069"/>
    <w:rsid w:val="00271168"/>
    <w:rsid w:val="00271A08"/>
    <w:rsid w:val="00271B3A"/>
    <w:rsid w:val="00271EA4"/>
    <w:rsid w:val="00272292"/>
    <w:rsid w:val="00272295"/>
    <w:rsid w:val="0027282A"/>
    <w:rsid w:val="002733A5"/>
    <w:rsid w:val="0027345B"/>
    <w:rsid w:val="00273616"/>
    <w:rsid w:val="00273752"/>
    <w:rsid w:val="002737AE"/>
    <w:rsid w:val="00273864"/>
    <w:rsid w:val="00273EE2"/>
    <w:rsid w:val="002741E9"/>
    <w:rsid w:val="0027427B"/>
    <w:rsid w:val="002743D7"/>
    <w:rsid w:val="002747F5"/>
    <w:rsid w:val="002749F9"/>
    <w:rsid w:val="00274A8D"/>
    <w:rsid w:val="00274CEB"/>
    <w:rsid w:val="00274FF3"/>
    <w:rsid w:val="00275411"/>
    <w:rsid w:val="002756A3"/>
    <w:rsid w:val="0027597B"/>
    <w:rsid w:val="00275A8A"/>
    <w:rsid w:val="00275AD6"/>
    <w:rsid w:val="00275C86"/>
    <w:rsid w:val="00275DF4"/>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BE0"/>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4C"/>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283"/>
    <w:rsid w:val="002943B7"/>
    <w:rsid w:val="00294EC6"/>
    <w:rsid w:val="00294F9D"/>
    <w:rsid w:val="0029508E"/>
    <w:rsid w:val="00295319"/>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6E5B"/>
    <w:rsid w:val="002971B7"/>
    <w:rsid w:val="0029726B"/>
    <w:rsid w:val="002974CB"/>
    <w:rsid w:val="00297662"/>
    <w:rsid w:val="00297702"/>
    <w:rsid w:val="00297853"/>
    <w:rsid w:val="0029795C"/>
    <w:rsid w:val="002979F0"/>
    <w:rsid w:val="00297A87"/>
    <w:rsid w:val="00297B90"/>
    <w:rsid w:val="00297CAC"/>
    <w:rsid w:val="002A0273"/>
    <w:rsid w:val="002A02A9"/>
    <w:rsid w:val="002A06B8"/>
    <w:rsid w:val="002A0A05"/>
    <w:rsid w:val="002A0DC6"/>
    <w:rsid w:val="002A0F1C"/>
    <w:rsid w:val="002A0F8E"/>
    <w:rsid w:val="002A1127"/>
    <w:rsid w:val="002A121D"/>
    <w:rsid w:val="002A159E"/>
    <w:rsid w:val="002A1BD3"/>
    <w:rsid w:val="002A1E1E"/>
    <w:rsid w:val="002A1E4C"/>
    <w:rsid w:val="002A1E90"/>
    <w:rsid w:val="002A21D6"/>
    <w:rsid w:val="002A269A"/>
    <w:rsid w:val="002A2B93"/>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7CD"/>
    <w:rsid w:val="002A5809"/>
    <w:rsid w:val="002A5868"/>
    <w:rsid w:val="002A58E7"/>
    <w:rsid w:val="002A5B76"/>
    <w:rsid w:val="002A5C30"/>
    <w:rsid w:val="002A5CC1"/>
    <w:rsid w:val="002A5E2E"/>
    <w:rsid w:val="002A5E9B"/>
    <w:rsid w:val="002A6075"/>
    <w:rsid w:val="002A6179"/>
    <w:rsid w:val="002A6219"/>
    <w:rsid w:val="002A6550"/>
    <w:rsid w:val="002A6578"/>
    <w:rsid w:val="002A67C5"/>
    <w:rsid w:val="002A6845"/>
    <w:rsid w:val="002A6AAE"/>
    <w:rsid w:val="002A6D8D"/>
    <w:rsid w:val="002A74C3"/>
    <w:rsid w:val="002A7646"/>
    <w:rsid w:val="002A7676"/>
    <w:rsid w:val="002A784A"/>
    <w:rsid w:val="002A7D4C"/>
    <w:rsid w:val="002A7D72"/>
    <w:rsid w:val="002A7FA0"/>
    <w:rsid w:val="002B0755"/>
    <w:rsid w:val="002B0A67"/>
    <w:rsid w:val="002B0ABF"/>
    <w:rsid w:val="002B0F35"/>
    <w:rsid w:val="002B1255"/>
    <w:rsid w:val="002B148B"/>
    <w:rsid w:val="002B167B"/>
    <w:rsid w:val="002B17ED"/>
    <w:rsid w:val="002B19B6"/>
    <w:rsid w:val="002B1A56"/>
    <w:rsid w:val="002B2183"/>
    <w:rsid w:val="002B2C1A"/>
    <w:rsid w:val="002B2E8F"/>
    <w:rsid w:val="002B2F23"/>
    <w:rsid w:val="002B2FB0"/>
    <w:rsid w:val="002B3255"/>
    <w:rsid w:val="002B3BFD"/>
    <w:rsid w:val="002B3CBB"/>
    <w:rsid w:val="002B3CD0"/>
    <w:rsid w:val="002B40B7"/>
    <w:rsid w:val="002B4454"/>
    <w:rsid w:val="002B45AE"/>
    <w:rsid w:val="002B4615"/>
    <w:rsid w:val="002B4835"/>
    <w:rsid w:val="002B4936"/>
    <w:rsid w:val="002B4C59"/>
    <w:rsid w:val="002B4D0D"/>
    <w:rsid w:val="002B5448"/>
    <w:rsid w:val="002B57B7"/>
    <w:rsid w:val="002B57EE"/>
    <w:rsid w:val="002B5925"/>
    <w:rsid w:val="002B5AED"/>
    <w:rsid w:val="002B5C37"/>
    <w:rsid w:val="002B6258"/>
    <w:rsid w:val="002B63B2"/>
    <w:rsid w:val="002B64FF"/>
    <w:rsid w:val="002B66B1"/>
    <w:rsid w:val="002B6BFE"/>
    <w:rsid w:val="002B71D1"/>
    <w:rsid w:val="002B7288"/>
    <w:rsid w:val="002B73F5"/>
    <w:rsid w:val="002B77BD"/>
    <w:rsid w:val="002B7AC3"/>
    <w:rsid w:val="002B7D04"/>
    <w:rsid w:val="002B7EA0"/>
    <w:rsid w:val="002B7EB4"/>
    <w:rsid w:val="002C015C"/>
    <w:rsid w:val="002C0711"/>
    <w:rsid w:val="002C0BEC"/>
    <w:rsid w:val="002C0DCC"/>
    <w:rsid w:val="002C0E00"/>
    <w:rsid w:val="002C0FB7"/>
    <w:rsid w:val="002C1018"/>
    <w:rsid w:val="002C11B0"/>
    <w:rsid w:val="002C1478"/>
    <w:rsid w:val="002C1580"/>
    <w:rsid w:val="002C192F"/>
    <w:rsid w:val="002C1A99"/>
    <w:rsid w:val="002C211B"/>
    <w:rsid w:val="002C2494"/>
    <w:rsid w:val="002C25E7"/>
    <w:rsid w:val="002C2637"/>
    <w:rsid w:val="002C284B"/>
    <w:rsid w:val="002C2952"/>
    <w:rsid w:val="002C2DE6"/>
    <w:rsid w:val="002C3A97"/>
    <w:rsid w:val="002C3E62"/>
    <w:rsid w:val="002C406F"/>
    <w:rsid w:val="002C4197"/>
    <w:rsid w:val="002C41AE"/>
    <w:rsid w:val="002C42F3"/>
    <w:rsid w:val="002C447F"/>
    <w:rsid w:val="002C47BA"/>
    <w:rsid w:val="002C4962"/>
    <w:rsid w:val="002C4AB3"/>
    <w:rsid w:val="002C4B02"/>
    <w:rsid w:val="002C4CE8"/>
    <w:rsid w:val="002C50AA"/>
    <w:rsid w:val="002C5411"/>
    <w:rsid w:val="002C544F"/>
    <w:rsid w:val="002C54CB"/>
    <w:rsid w:val="002C5634"/>
    <w:rsid w:val="002C5636"/>
    <w:rsid w:val="002C570F"/>
    <w:rsid w:val="002C5D8A"/>
    <w:rsid w:val="002C5E0C"/>
    <w:rsid w:val="002C5F6E"/>
    <w:rsid w:val="002C5FED"/>
    <w:rsid w:val="002C691F"/>
    <w:rsid w:val="002C7587"/>
    <w:rsid w:val="002C77D2"/>
    <w:rsid w:val="002C7815"/>
    <w:rsid w:val="002C78B8"/>
    <w:rsid w:val="002C7D07"/>
    <w:rsid w:val="002D00E4"/>
    <w:rsid w:val="002D0249"/>
    <w:rsid w:val="002D0722"/>
    <w:rsid w:val="002D0AC8"/>
    <w:rsid w:val="002D0FE8"/>
    <w:rsid w:val="002D1061"/>
    <w:rsid w:val="002D10B7"/>
    <w:rsid w:val="002D111A"/>
    <w:rsid w:val="002D17E2"/>
    <w:rsid w:val="002D1CAD"/>
    <w:rsid w:val="002D1EDA"/>
    <w:rsid w:val="002D2131"/>
    <w:rsid w:val="002D232C"/>
    <w:rsid w:val="002D2886"/>
    <w:rsid w:val="002D28DF"/>
    <w:rsid w:val="002D29A7"/>
    <w:rsid w:val="002D29C0"/>
    <w:rsid w:val="002D2A76"/>
    <w:rsid w:val="002D2B73"/>
    <w:rsid w:val="002D2D6D"/>
    <w:rsid w:val="002D32D0"/>
    <w:rsid w:val="002D34B8"/>
    <w:rsid w:val="002D3D00"/>
    <w:rsid w:val="002D3FA8"/>
    <w:rsid w:val="002D42A0"/>
    <w:rsid w:val="002D45B0"/>
    <w:rsid w:val="002D4766"/>
    <w:rsid w:val="002D49C2"/>
    <w:rsid w:val="002D4CF0"/>
    <w:rsid w:val="002D4E7C"/>
    <w:rsid w:val="002D50D3"/>
    <w:rsid w:val="002D53AC"/>
    <w:rsid w:val="002D566E"/>
    <w:rsid w:val="002D5843"/>
    <w:rsid w:val="002D5860"/>
    <w:rsid w:val="002D5A24"/>
    <w:rsid w:val="002D5A2C"/>
    <w:rsid w:val="002D5E45"/>
    <w:rsid w:val="002D620E"/>
    <w:rsid w:val="002D6520"/>
    <w:rsid w:val="002D663C"/>
    <w:rsid w:val="002D66F4"/>
    <w:rsid w:val="002D68C1"/>
    <w:rsid w:val="002D6EF6"/>
    <w:rsid w:val="002D6F46"/>
    <w:rsid w:val="002D6F60"/>
    <w:rsid w:val="002D75A6"/>
    <w:rsid w:val="002D76B1"/>
    <w:rsid w:val="002D7B94"/>
    <w:rsid w:val="002D7E5D"/>
    <w:rsid w:val="002E0120"/>
    <w:rsid w:val="002E02CB"/>
    <w:rsid w:val="002E0900"/>
    <w:rsid w:val="002E09C7"/>
    <w:rsid w:val="002E0AFB"/>
    <w:rsid w:val="002E0D69"/>
    <w:rsid w:val="002E1197"/>
    <w:rsid w:val="002E1C9D"/>
    <w:rsid w:val="002E2414"/>
    <w:rsid w:val="002E28CB"/>
    <w:rsid w:val="002E298C"/>
    <w:rsid w:val="002E2A9D"/>
    <w:rsid w:val="002E3058"/>
    <w:rsid w:val="002E3097"/>
    <w:rsid w:val="002E34ED"/>
    <w:rsid w:val="002E3994"/>
    <w:rsid w:val="002E3D1D"/>
    <w:rsid w:val="002E3ECD"/>
    <w:rsid w:val="002E3F5E"/>
    <w:rsid w:val="002E4416"/>
    <w:rsid w:val="002E470E"/>
    <w:rsid w:val="002E4BCF"/>
    <w:rsid w:val="002E4C44"/>
    <w:rsid w:val="002E4C87"/>
    <w:rsid w:val="002E4D0E"/>
    <w:rsid w:val="002E4D70"/>
    <w:rsid w:val="002E5073"/>
    <w:rsid w:val="002E5394"/>
    <w:rsid w:val="002E55F9"/>
    <w:rsid w:val="002E594D"/>
    <w:rsid w:val="002E5C57"/>
    <w:rsid w:val="002E5CDE"/>
    <w:rsid w:val="002E5D1B"/>
    <w:rsid w:val="002E5D80"/>
    <w:rsid w:val="002E65AA"/>
    <w:rsid w:val="002E6709"/>
    <w:rsid w:val="002E68A3"/>
    <w:rsid w:val="002E6F19"/>
    <w:rsid w:val="002E6F50"/>
    <w:rsid w:val="002E6F69"/>
    <w:rsid w:val="002E6FCD"/>
    <w:rsid w:val="002E70A4"/>
    <w:rsid w:val="002E7281"/>
    <w:rsid w:val="002E72C4"/>
    <w:rsid w:val="002E7380"/>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1F25"/>
    <w:rsid w:val="002F215B"/>
    <w:rsid w:val="002F26AD"/>
    <w:rsid w:val="002F274A"/>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575"/>
    <w:rsid w:val="002F65C5"/>
    <w:rsid w:val="002F6632"/>
    <w:rsid w:val="002F667F"/>
    <w:rsid w:val="002F6A34"/>
    <w:rsid w:val="002F6D6C"/>
    <w:rsid w:val="002F6DD4"/>
    <w:rsid w:val="002F6DDE"/>
    <w:rsid w:val="002F7147"/>
    <w:rsid w:val="002F72C5"/>
    <w:rsid w:val="002F72FC"/>
    <w:rsid w:val="002F742E"/>
    <w:rsid w:val="002F75A2"/>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2CB2"/>
    <w:rsid w:val="003032B2"/>
    <w:rsid w:val="0030344A"/>
    <w:rsid w:val="00303554"/>
    <w:rsid w:val="00303666"/>
    <w:rsid w:val="00303724"/>
    <w:rsid w:val="00303962"/>
    <w:rsid w:val="00303B1E"/>
    <w:rsid w:val="00303BA1"/>
    <w:rsid w:val="00303C88"/>
    <w:rsid w:val="00303C8A"/>
    <w:rsid w:val="00303CA0"/>
    <w:rsid w:val="00303CCE"/>
    <w:rsid w:val="00304216"/>
    <w:rsid w:val="0030457A"/>
    <w:rsid w:val="0030459C"/>
    <w:rsid w:val="0030467D"/>
    <w:rsid w:val="0030471E"/>
    <w:rsid w:val="00304773"/>
    <w:rsid w:val="00304991"/>
    <w:rsid w:val="00305788"/>
    <w:rsid w:val="003058CE"/>
    <w:rsid w:val="00305F0C"/>
    <w:rsid w:val="00305F13"/>
    <w:rsid w:val="00306081"/>
    <w:rsid w:val="00306171"/>
    <w:rsid w:val="00306196"/>
    <w:rsid w:val="00306419"/>
    <w:rsid w:val="0030664C"/>
    <w:rsid w:val="00306CF5"/>
    <w:rsid w:val="0030720E"/>
    <w:rsid w:val="00307BD7"/>
    <w:rsid w:val="00307F08"/>
    <w:rsid w:val="0031064D"/>
    <w:rsid w:val="003107E7"/>
    <w:rsid w:val="003108B8"/>
    <w:rsid w:val="00310A23"/>
    <w:rsid w:val="00310B78"/>
    <w:rsid w:val="00310D94"/>
    <w:rsid w:val="00310F28"/>
    <w:rsid w:val="00310F8E"/>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8AE"/>
    <w:rsid w:val="00315A45"/>
    <w:rsid w:val="00315A99"/>
    <w:rsid w:val="00315B04"/>
    <w:rsid w:val="00315CF6"/>
    <w:rsid w:val="00316680"/>
    <w:rsid w:val="00316748"/>
    <w:rsid w:val="003169E7"/>
    <w:rsid w:val="00316B6E"/>
    <w:rsid w:val="00316C82"/>
    <w:rsid w:val="003171D9"/>
    <w:rsid w:val="0031749F"/>
    <w:rsid w:val="00317776"/>
    <w:rsid w:val="0031787A"/>
    <w:rsid w:val="003179E7"/>
    <w:rsid w:val="00320086"/>
    <w:rsid w:val="00320088"/>
    <w:rsid w:val="0032018E"/>
    <w:rsid w:val="0032025D"/>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2FC1"/>
    <w:rsid w:val="00323144"/>
    <w:rsid w:val="0032361F"/>
    <w:rsid w:val="003236FE"/>
    <w:rsid w:val="00323D5A"/>
    <w:rsid w:val="003242B2"/>
    <w:rsid w:val="0032453D"/>
    <w:rsid w:val="003247D1"/>
    <w:rsid w:val="00324915"/>
    <w:rsid w:val="00324A81"/>
    <w:rsid w:val="00324F78"/>
    <w:rsid w:val="00324FF9"/>
    <w:rsid w:val="00325149"/>
    <w:rsid w:val="003251F3"/>
    <w:rsid w:val="00325592"/>
    <w:rsid w:val="003255BE"/>
    <w:rsid w:val="0032581F"/>
    <w:rsid w:val="0032590E"/>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A8"/>
    <w:rsid w:val="003339C6"/>
    <w:rsid w:val="003339EE"/>
    <w:rsid w:val="00333AD0"/>
    <w:rsid w:val="00333C6E"/>
    <w:rsid w:val="00333D3B"/>
    <w:rsid w:val="00333DE0"/>
    <w:rsid w:val="0033467B"/>
    <w:rsid w:val="003346E7"/>
    <w:rsid w:val="00334A8D"/>
    <w:rsid w:val="00334BBA"/>
    <w:rsid w:val="00334C4D"/>
    <w:rsid w:val="00334E4F"/>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261"/>
    <w:rsid w:val="00337349"/>
    <w:rsid w:val="00337570"/>
    <w:rsid w:val="003379F0"/>
    <w:rsid w:val="00337ECD"/>
    <w:rsid w:val="0034021F"/>
    <w:rsid w:val="00340390"/>
    <w:rsid w:val="003403DE"/>
    <w:rsid w:val="00340551"/>
    <w:rsid w:val="00340701"/>
    <w:rsid w:val="00340D8E"/>
    <w:rsid w:val="00340E50"/>
    <w:rsid w:val="00341028"/>
    <w:rsid w:val="0034107A"/>
    <w:rsid w:val="0034128E"/>
    <w:rsid w:val="00341537"/>
    <w:rsid w:val="003415FC"/>
    <w:rsid w:val="00341937"/>
    <w:rsid w:val="003419D7"/>
    <w:rsid w:val="00341EB3"/>
    <w:rsid w:val="0034205E"/>
    <w:rsid w:val="00342268"/>
    <w:rsid w:val="003429DC"/>
    <w:rsid w:val="00342C06"/>
    <w:rsid w:val="00342E78"/>
    <w:rsid w:val="00342EC6"/>
    <w:rsid w:val="003432A9"/>
    <w:rsid w:val="00343526"/>
    <w:rsid w:val="003435FF"/>
    <w:rsid w:val="003438B4"/>
    <w:rsid w:val="00343E90"/>
    <w:rsid w:val="00343EDA"/>
    <w:rsid w:val="00344682"/>
    <w:rsid w:val="003446C3"/>
    <w:rsid w:val="00344D83"/>
    <w:rsid w:val="003452B4"/>
    <w:rsid w:val="00345520"/>
    <w:rsid w:val="003457E3"/>
    <w:rsid w:val="003460DF"/>
    <w:rsid w:val="00346129"/>
    <w:rsid w:val="00346570"/>
    <w:rsid w:val="00346661"/>
    <w:rsid w:val="00346873"/>
    <w:rsid w:val="003469D5"/>
    <w:rsid w:val="00346C35"/>
    <w:rsid w:val="00346C67"/>
    <w:rsid w:val="00346E16"/>
    <w:rsid w:val="00346EAF"/>
    <w:rsid w:val="00346FAC"/>
    <w:rsid w:val="0034761F"/>
    <w:rsid w:val="00347BDE"/>
    <w:rsid w:val="00347C63"/>
    <w:rsid w:val="00347E57"/>
    <w:rsid w:val="00347ED0"/>
    <w:rsid w:val="003500B0"/>
    <w:rsid w:val="00350127"/>
    <w:rsid w:val="00350315"/>
    <w:rsid w:val="003504A8"/>
    <w:rsid w:val="00350B16"/>
    <w:rsid w:val="00350CD8"/>
    <w:rsid w:val="00350E7B"/>
    <w:rsid w:val="003518AB"/>
    <w:rsid w:val="003518ED"/>
    <w:rsid w:val="00351D20"/>
    <w:rsid w:val="00351D3B"/>
    <w:rsid w:val="00351E31"/>
    <w:rsid w:val="00351F00"/>
    <w:rsid w:val="003520D0"/>
    <w:rsid w:val="003521BC"/>
    <w:rsid w:val="00352318"/>
    <w:rsid w:val="003525AE"/>
    <w:rsid w:val="003525D3"/>
    <w:rsid w:val="003525D4"/>
    <w:rsid w:val="003527C1"/>
    <w:rsid w:val="00352972"/>
    <w:rsid w:val="0035319E"/>
    <w:rsid w:val="00353C45"/>
    <w:rsid w:val="00353EA8"/>
    <w:rsid w:val="00353ED0"/>
    <w:rsid w:val="003540E8"/>
    <w:rsid w:val="0035461A"/>
    <w:rsid w:val="00354670"/>
    <w:rsid w:val="00354989"/>
    <w:rsid w:val="00354A2B"/>
    <w:rsid w:val="00354AAA"/>
    <w:rsid w:val="00354CF7"/>
    <w:rsid w:val="003553F5"/>
    <w:rsid w:val="0035554B"/>
    <w:rsid w:val="0035588B"/>
    <w:rsid w:val="00355BC9"/>
    <w:rsid w:val="00355C55"/>
    <w:rsid w:val="00355F40"/>
    <w:rsid w:val="00356155"/>
    <w:rsid w:val="00356349"/>
    <w:rsid w:val="00356879"/>
    <w:rsid w:val="00356924"/>
    <w:rsid w:val="00356B64"/>
    <w:rsid w:val="00356B6A"/>
    <w:rsid w:val="00356C38"/>
    <w:rsid w:val="0035739F"/>
    <w:rsid w:val="003577B0"/>
    <w:rsid w:val="00357AD6"/>
    <w:rsid w:val="00360056"/>
    <w:rsid w:val="003600CE"/>
    <w:rsid w:val="00360153"/>
    <w:rsid w:val="0036031F"/>
    <w:rsid w:val="003604D8"/>
    <w:rsid w:val="00360843"/>
    <w:rsid w:val="00360A6D"/>
    <w:rsid w:val="00360A87"/>
    <w:rsid w:val="00360B73"/>
    <w:rsid w:val="00360BD6"/>
    <w:rsid w:val="00360E78"/>
    <w:rsid w:val="00360F26"/>
    <w:rsid w:val="00361096"/>
    <w:rsid w:val="0036112D"/>
    <w:rsid w:val="003612F6"/>
    <w:rsid w:val="00361417"/>
    <w:rsid w:val="00361774"/>
    <w:rsid w:val="003618E5"/>
    <w:rsid w:val="0036197A"/>
    <w:rsid w:val="00361B28"/>
    <w:rsid w:val="00361B30"/>
    <w:rsid w:val="00362186"/>
    <w:rsid w:val="003621A4"/>
    <w:rsid w:val="003622FB"/>
    <w:rsid w:val="00362652"/>
    <w:rsid w:val="00362822"/>
    <w:rsid w:val="00362AD6"/>
    <w:rsid w:val="00362C4F"/>
    <w:rsid w:val="0036323A"/>
    <w:rsid w:val="003632E5"/>
    <w:rsid w:val="00363472"/>
    <w:rsid w:val="00363494"/>
    <w:rsid w:val="003639B7"/>
    <w:rsid w:val="00363EAC"/>
    <w:rsid w:val="003640E2"/>
    <w:rsid w:val="00364136"/>
    <w:rsid w:val="003642DA"/>
    <w:rsid w:val="00364484"/>
    <w:rsid w:val="0036474B"/>
    <w:rsid w:val="00364A37"/>
    <w:rsid w:val="00364EAC"/>
    <w:rsid w:val="00364F08"/>
    <w:rsid w:val="003650FD"/>
    <w:rsid w:val="00365263"/>
    <w:rsid w:val="0036539F"/>
    <w:rsid w:val="00365692"/>
    <w:rsid w:val="00365988"/>
    <w:rsid w:val="00365A37"/>
    <w:rsid w:val="003660E3"/>
    <w:rsid w:val="00366176"/>
    <w:rsid w:val="00366190"/>
    <w:rsid w:val="00366895"/>
    <w:rsid w:val="00366B9E"/>
    <w:rsid w:val="00366CC3"/>
    <w:rsid w:val="00367013"/>
    <w:rsid w:val="003676E3"/>
    <w:rsid w:val="00367871"/>
    <w:rsid w:val="00367E3E"/>
    <w:rsid w:val="00367E4D"/>
    <w:rsid w:val="00370095"/>
    <w:rsid w:val="003704C0"/>
    <w:rsid w:val="00370AD7"/>
    <w:rsid w:val="00370FE9"/>
    <w:rsid w:val="0037118A"/>
    <w:rsid w:val="0037134C"/>
    <w:rsid w:val="003714EA"/>
    <w:rsid w:val="003716CC"/>
    <w:rsid w:val="003717AD"/>
    <w:rsid w:val="00371829"/>
    <w:rsid w:val="00371977"/>
    <w:rsid w:val="0037199D"/>
    <w:rsid w:val="00371F31"/>
    <w:rsid w:val="00371FD7"/>
    <w:rsid w:val="00372172"/>
    <w:rsid w:val="003724FA"/>
    <w:rsid w:val="003727FA"/>
    <w:rsid w:val="00372943"/>
    <w:rsid w:val="00372BAA"/>
    <w:rsid w:val="00372BF8"/>
    <w:rsid w:val="00372CF8"/>
    <w:rsid w:val="00372E5A"/>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77B4E"/>
    <w:rsid w:val="00377C19"/>
    <w:rsid w:val="003800C3"/>
    <w:rsid w:val="003802A4"/>
    <w:rsid w:val="003803B8"/>
    <w:rsid w:val="00380514"/>
    <w:rsid w:val="003805C3"/>
    <w:rsid w:val="0038096B"/>
    <w:rsid w:val="00380D7B"/>
    <w:rsid w:val="00381438"/>
    <w:rsid w:val="003817CC"/>
    <w:rsid w:val="0038199E"/>
    <w:rsid w:val="00381ACD"/>
    <w:rsid w:val="00381D36"/>
    <w:rsid w:val="00381D78"/>
    <w:rsid w:val="00382047"/>
    <w:rsid w:val="00382102"/>
    <w:rsid w:val="003829A3"/>
    <w:rsid w:val="00382ACE"/>
    <w:rsid w:val="00382B97"/>
    <w:rsid w:val="00382E10"/>
    <w:rsid w:val="00382ED5"/>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D2B"/>
    <w:rsid w:val="0038709C"/>
    <w:rsid w:val="003872AE"/>
    <w:rsid w:val="00387758"/>
    <w:rsid w:val="003879C5"/>
    <w:rsid w:val="00387C25"/>
    <w:rsid w:val="00387C7C"/>
    <w:rsid w:val="00387F2D"/>
    <w:rsid w:val="00387FC6"/>
    <w:rsid w:val="003908E0"/>
    <w:rsid w:val="00391117"/>
    <w:rsid w:val="003916CB"/>
    <w:rsid w:val="003917C0"/>
    <w:rsid w:val="0039236D"/>
    <w:rsid w:val="003924E9"/>
    <w:rsid w:val="0039281B"/>
    <w:rsid w:val="003928DD"/>
    <w:rsid w:val="00392FA5"/>
    <w:rsid w:val="00393118"/>
    <w:rsid w:val="0039363E"/>
    <w:rsid w:val="00393768"/>
    <w:rsid w:val="00393958"/>
    <w:rsid w:val="00393A22"/>
    <w:rsid w:val="00393E06"/>
    <w:rsid w:val="00393E53"/>
    <w:rsid w:val="00393F4A"/>
    <w:rsid w:val="003945F6"/>
    <w:rsid w:val="0039475A"/>
    <w:rsid w:val="00394C9E"/>
    <w:rsid w:val="00394F52"/>
    <w:rsid w:val="0039555F"/>
    <w:rsid w:val="00395970"/>
    <w:rsid w:val="00395B97"/>
    <w:rsid w:val="00395CAA"/>
    <w:rsid w:val="00396172"/>
    <w:rsid w:val="0039635A"/>
    <w:rsid w:val="0039640F"/>
    <w:rsid w:val="003968C9"/>
    <w:rsid w:val="003969C5"/>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43"/>
    <w:rsid w:val="003A14BC"/>
    <w:rsid w:val="003A193D"/>
    <w:rsid w:val="003A2DB0"/>
    <w:rsid w:val="003A2F35"/>
    <w:rsid w:val="003A2F64"/>
    <w:rsid w:val="003A32BF"/>
    <w:rsid w:val="003A33F4"/>
    <w:rsid w:val="003A34CD"/>
    <w:rsid w:val="003A3668"/>
    <w:rsid w:val="003A3D8E"/>
    <w:rsid w:val="003A3E29"/>
    <w:rsid w:val="003A3EFA"/>
    <w:rsid w:val="003A3F55"/>
    <w:rsid w:val="003A43BA"/>
    <w:rsid w:val="003A43D9"/>
    <w:rsid w:val="003A45B6"/>
    <w:rsid w:val="003A4820"/>
    <w:rsid w:val="003A4D98"/>
    <w:rsid w:val="003A4DE4"/>
    <w:rsid w:val="003A4EF8"/>
    <w:rsid w:val="003A54D1"/>
    <w:rsid w:val="003A56C9"/>
    <w:rsid w:val="003A5888"/>
    <w:rsid w:val="003A5AE1"/>
    <w:rsid w:val="003A5B37"/>
    <w:rsid w:val="003A62E2"/>
    <w:rsid w:val="003A64D7"/>
    <w:rsid w:val="003A6833"/>
    <w:rsid w:val="003A75D1"/>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C5C"/>
    <w:rsid w:val="003B6D94"/>
    <w:rsid w:val="003B6E35"/>
    <w:rsid w:val="003B6FA0"/>
    <w:rsid w:val="003B7246"/>
    <w:rsid w:val="003B72B6"/>
    <w:rsid w:val="003B74D2"/>
    <w:rsid w:val="003B782E"/>
    <w:rsid w:val="003B7A52"/>
    <w:rsid w:val="003B7CE4"/>
    <w:rsid w:val="003B7D41"/>
    <w:rsid w:val="003C0701"/>
    <w:rsid w:val="003C07D6"/>
    <w:rsid w:val="003C083A"/>
    <w:rsid w:val="003C08B7"/>
    <w:rsid w:val="003C09C4"/>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92"/>
    <w:rsid w:val="003C4CAA"/>
    <w:rsid w:val="003C4EDA"/>
    <w:rsid w:val="003C5031"/>
    <w:rsid w:val="003C52D6"/>
    <w:rsid w:val="003C5322"/>
    <w:rsid w:val="003C54E1"/>
    <w:rsid w:val="003C56FE"/>
    <w:rsid w:val="003C5AB4"/>
    <w:rsid w:val="003C5BCD"/>
    <w:rsid w:val="003C614B"/>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796"/>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453"/>
    <w:rsid w:val="003D358A"/>
    <w:rsid w:val="003D35D1"/>
    <w:rsid w:val="003D3CC4"/>
    <w:rsid w:val="003D3DD3"/>
    <w:rsid w:val="003D3DE5"/>
    <w:rsid w:val="003D3DFD"/>
    <w:rsid w:val="003D426E"/>
    <w:rsid w:val="003D4C13"/>
    <w:rsid w:val="003D4D6C"/>
    <w:rsid w:val="003D4DAE"/>
    <w:rsid w:val="003D5266"/>
    <w:rsid w:val="003D543F"/>
    <w:rsid w:val="003D548E"/>
    <w:rsid w:val="003D5498"/>
    <w:rsid w:val="003D54CB"/>
    <w:rsid w:val="003D54D3"/>
    <w:rsid w:val="003D5831"/>
    <w:rsid w:val="003D5CB2"/>
    <w:rsid w:val="003D5E5C"/>
    <w:rsid w:val="003D5F25"/>
    <w:rsid w:val="003D600B"/>
    <w:rsid w:val="003D6A72"/>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CE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42E"/>
    <w:rsid w:val="003E5502"/>
    <w:rsid w:val="003E567C"/>
    <w:rsid w:val="003E5817"/>
    <w:rsid w:val="003E5A88"/>
    <w:rsid w:val="003E5AC2"/>
    <w:rsid w:val="003E5EC1"/>
    <w:rsid w:val="003E61A7"/>
    <w:rsid w:val="003E61FE"/>
    <w:rsid w:val="003E62A4"/>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3E"/>
    <w:rsid w:val="003F2AD7"/>
    <w:rsid w:val="003F37FB"/>
    <w:rsid w:val="003F3973"/>
    <w:rsid w:val="003F3B8C"/>
    <w:rsid w:val="003F3CC2"/>
    <w:rsid w:val="003F3F98"/>
    <w:rsid w:val="003F4181"/>
    <w:rsid w:val="003F44C1"/>
    <w:rsid w:val="003F46ED"/>
    <w:rsid w:val="003F47D1"/>
    <w:rsid w:val="003F492E"/>
    <w:rsid w:val="003F4C84"/>
    <w:rsid w:val="003F4EEF"/>
    <w:rsid w:val="003F518F"/>
    <w:rsid w:val="003F5318"/>
    <w:rsid w:val="003F5408"/>
    <w:rsid w:val="003F5A3E"/>
    <w:rsid w:val="003F5D3E"/>
    <w:rsid w:val="003F5E40"/>
    <w:rsid w:val="003F5EAC"/>
    <w:rsid w:val="003F6231"/>
    <w:rsid w:val="003F63F3"/>
    <w:rsid w:val="003F6456"/>
    <w:rsid w:val="003F645A"/>
    <w:rsid w:val="003F6702"/>
    <w:rsid w:val="003F6721"/>
    <w:rsid w:val="003F695D"/>
    <w:rsid w:val="003F69FF"/>
    <w:rsid w:val="003F6D2F"/>
    <w:rsid w:val="003F6E24"/>
    <w:rsid w:val="003F7272"/>
    <w:rsid w:val="003F73B4"/>
    <w:rsid w:val="003F7A07"/>
    <w:rsid w:val="003F7AF5"/>
    <w:rsid w:val="0040007E"/>
    <w:rsid w:val="004000B8"/>
    <w:rsid w:val="00400157"/>
    <w:rsid w:val="004002A7"/>
    <w:rsid w:val="00400488"/>
    <w:rsid w:val="004008CD"/>
    <w:rsid w:val="00400A7E"/>
    <w:rsid w:val="00400AA0"/>
    <w:rsid w:val="00400AE4"/>
    <w:rsid w:val="00400C7E"/>
    <w:rsid w:val="0040105F"/>
    <w:rsid w:val="004014B1"/>
    <w:rsid w:val="004019C9"/>
    <w:rsid w:val="00401C02"/>
    <w:rsid w:val="00401E43"/>
    <w:rsid w:val="00402A45"/>
    <w:rsid w:val="00402E31"/>
    <w:rsid w:val="00402E6C"/>
    <w:rsid w:val="00402F60"/>
    <w:rsid w:val="00402F8F"/>
    <w:rsid w:val="00403747"/>
    <w:rsid w:val="004037B3"/>
    <w:rsid w:val="00403982"/>
    <w:rsid w:val="00403B60"/>
    <w:rsid w:val="00403F65"/>
    <w:rsid w:val="004041A4"/>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3A0"/>
    <w:rsid w:val="004065F5"/>
    <w:rsid w:val="004066EA"/>
    <w:rsid w:val="0040692D"/>
    <w:rsid w:val="00406AD8"/>
    <w:rsid w:val="004074C9"/>
    <w:rsid w:val="004076C1"/>
    <w:rsid w:val="00407795"/>
    <w:rsid w:val="004079D3"/>
    <w:rsid w:val="00407BBC"/>
    <w:rsid w:val="00407C77"/>
    <w:rsid w:val="00410193"/>
    <w:rsid w:val="00410859"/>
    <w:rsid w:val="00410A8F"/>
    <w:rsid w:val="00410B3A"/>
    <w:rsid w:val="00410BC7"/>
    <w:rsid w:val="00410BDF"/>
    <w:rsid w:val="0041102D"/>
    <w:rsid w:val="00411299"/>
    <w:rsid w:val="0041130D"/>
    <w:rsid w:val="00411474"/>
    <w:rsid w:val="00411514"/>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00"/>
    <w:rsid w:val="004141E8"/>
    <w:rsid w:val="0041464E"/>
    <w:rsid w:val="00414FC1"/>
    <w:rsid w:val="00415865"/>
    <w:rsid w:val="004159D5"/>
    <w:rsid w:val="00415AA0"/>
    <w:rsid w:val="00415B58"/>
    <w:rsid w:val="00415F12"/>
    <w:rsid w:val="004162D2"/>
    <w:rsid w:val="00416C48"/>
    <w:rsid w:val="004173AC"/>
    <w:rsid w:val="0041756F"/>
    <w:rsid w:val="004176DC"/>
    <w:rsid w:val="0041771E"/>
    <w:rsid w:val="00417A22"/>
    <w:rsid w:val="00417C31"/>
    <w:rsid w:val="00417C92"/>
    <w:rsid w:val="00417C98"/>
    <w:rsid w:val="00417DD0"/>
    <w:rsid w:val="00417EAF"/>
    <w:rsid w:val="00417F0F"/>
    <w:rsid w:val="004204CA"/>
    <w:rsid w:val="00420777"/>
    <w:rsid w:val="004207F8"/>
    <w:rsid w:val="004208B7"/>
    <w:rsid w:val="00420B3A"/>
    <w:rsid w:val="00420EDC"/>
    <w:rsid w:val="00421251"/>
    <w:rsid w:val="0042159F"/>
    <w:rsid w:val="0042180F"/>
    <w:rsid w:val="004218CD"/>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99"/>
    <w:rsid w:val="004239A3"/>
    <w:rsid w:val="00423B3C"/>
    <w:rsid w:val="00423C36"/>
    <w:rsid w:val="00423F81"/>
    <w:rsid w:val="00424547"/>
    <w:rsid w:val="0042483E"/>
    <w:rsid w:val="00424B3F"/>
    <w:rsid w:val="00425455"/>
    <w:rsid w:val="00425627"/>
    <w:rsid w:val="004258A1"/>
    <w:rsid w:val="0042591E"/>
    <w:rsid w:val="00425A77"/>
    <w:rsid w:val="00425E1A"/>
    <w:rsid w:val="00425E8A"/>
    <w:rsid w:val="004263FA"/>
    <w:rsid w:val="00426E5D"/>
    <w:rsid w:val="00426F04"/>
    <w:rsid w:val="00427358"/>
    <w:rsid w:val="0042777C"/>
    <w:rsid w:val="00427935"/>
    <w:rsid w:val="00427998"/>
    <w:rsid w:val="00427D48"/>
    <w:rsid w:val="00427E63"/>
    <w:rsid w:val="00427F7A"/>
    <w:rsid w:val="00430085"/>
    <w:rsid w:val="004303D1"/>
    <w:rsid w:val="0043047F"/>
    <w:rsid w:val="004304B7"/>
    <w:rsid w:val="00430758"/>
    <w:rsid w:val="00430896"/>
    <w:rsid w:val="00430B55"/>
    <w:rsid w:val="00430EB7"/>
    <w:rsid w:val="00431A36"/>
    <w:rsid w:val="00431C6C"/>
    <w:rsid w:val="00432016"/>
    <w:rsid w:val="00432233"/>
    <w:rsid w:val="0043228E"/>
    <w:rsid w:val="0043241A"/>
    <w:rsid w:val="00432651"/>
    <w:rsid w:val="004326BE"/>
    <w:rsid w:val="00432ED1"/>
    <w:rsid w:val="00432FCB"/>
    <w:rsid w:val="004331F6"/>
    <w:rsid w:val="00433790"/>
    <w:rsid w:val="004337F6"/>
    <w:rsid w:val="00433E5C"/>
    <w:rsid w:val="00433ED3"/>
    <w:rsid w:val="0043401B"/>
    <w:rsid w:val="004342AD"/>
    <w:rsid w:val="0043456B"/>
    <w:rsid w:val="00434AD7"/>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D4"/>
    <w:rsid w:val="004407E1"/>
    <w:rsid w:val="0044083C"/>
    <w:rsid w:val="00440C2B"/>
    <w:rsid w:val="00440C95"/>
    <w:rsid w:val="00440F3D"/>
    <w:rsid w:val="0044112A"/>
    <w:rsid w:val="004411B9"/>
    <w:rsid w:val="004412D5"/>
    <w:rsid w:val="0044193C"/>
    <w:rsid w:val="00441AF4"/>
    <w:rsid w:val="00441B7E"/>
    <w:rsid w:val="0044249B"/>
    <w:rsid w:val="004424CB"/>
    <w:rsid w:val="00442595"/>
    <w:rsid w:val="00442938"/>
    <w:rsid w:val="004437A7"/>
    <w:rsid w:val="0044383E"/>
    <w:rsid w:val="00443A21"/>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537"/>
    <w:rsid w:val="00447686"/>
    <w:rsid w:val="00447738"/>
    <w:rsid w:val="004478D3"/>
    <w:rsid w:val="00447B64"/>
    <w:rsid w:val="00447B9D"/>
    <w:rsid w:val="00447D2A"/>
    <w:rsid w:val="0045055A"/>
    <w:rsid w:val="00450811"/>
    <w:rsid w:val="00450A6A"/>
    <w:rsid w:val="00450CA6"/>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93"/>
    <w:rsid w:val="004528C4"/>
    <w:rsid w:val="00452AC6"/>
    <w:rsid w:val="00452B98"/>
    <w:rsid w:val="00452C08"/>
    <w:rsid w:val="00453311"/>
    <w:rsid w:val="00453343"/>
    <w:rsid w:val="00453371"/>
    <w:rsid w:val="00453592"/>
    <w:rsid w:val="00453B74"/>
    <w:rsid w:val="00453B79"/>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DED"/>
    <w:rsid w:val="00461F64"/>
    <w:rsid w:val="00461F81"/>
    <w:rsid w:val="00461FB2"/>
    <w:rsid w:val="0046206E"/>
    <w:rsid w:val="00462898"/>
    <w:rsid w:val="00462B7D"/>
    <w:rsid w:val="00462C14"/>
    <w:rsid w:val="00462C18"/>
    <w:rsid w:val="00462D6C"/>
    <w:rsid w:val="0046306F"/>
    <w:rsid w:val="00463314"/>
    <w:rsid w:val="00463737"/>
    <w:rsid w:val="00463746"/>
    <w:rsid w:val="00463CEC"/>
    <w:rsid w:val="00463DB8"/>
    <w:rsid w:val="00464223"/>
    <w:rsid w:val="00464B1D"/>
    <w:rsid w:val="00464D01"/>
    <w:rsid w:val="00465C7B"/>
    <w:rsid w:val="00465E4D"/>
    <w:rsid w:val="00466270"/>
    <w:rsid w:val="00466366"/>
    <w:rsid w:val="0046652D"/>
    <w:rsid w:val="00466B08"/>
    <w:rsid w:val="00466B2A"/>
    <w:rsid w:val="00466F8F"/>
    <w:rsid w:val="00467098"/>
    <w:rsid w:val="0046738C"/>
    <w:rsid w:val="00467765"/>
    <w:rsid w:val="00467D8E"/>
    <w:rsid w:val="00467F2E"/>
    <w:rsid w:val="00470192"/>
    <w:rsid w:val="00470282"/>
    <w:rsid w:val="00470295"/>
    <w:rsid w:val="0047039F"/>
    <w:rsid w:val="0047051D"/>
    <w:rsid w:val="00470521"/>
    <w:rsid w:val="00470609"/>
    <w:rsid w:val="00470765"/>
    <w:rsid w:val="00470A86"/>
    <w:rsid w:val="00470DC4"/>
    <w:rsid w:val="0047164A"/>
    <w:rsid w:val="00471760"/>
    <w:rsid w:val="004719CE"/>
    <w:rsid w:val="00471FDE"/>
    <w:rsid w:val="00472221"/>
    <w:rsid w:val="00472234"/>
    <w:rsid w:val="00472516"/>
    <w:rsid w:val="00472959"/>
    <w:rsid w:val="004729AC"/>
    <w:rsid w:val="00472B0A"/>
    <w:rsid w:val="00472BBF"/>
    <w:rsid w:val="00472DD8"/>
    <w:rsid w:val="00472F24"/>
    <w:rsid w:val="0047303A"/>
    <w:rsid w:val="004734D5"/>
    <w:rsid w:val="0047359E"/>
    <w:rsid w:val="00473779"/>
    <w:rsid w:val="00473A47"/>
    <w:rsid w:val="00473BDF"/>
    <w:rsid w:val="004746BA"/>
    <w:rsid w:val="00474713"/>
    <w:rsid w:val="00474835"/>
    <w:rsid w:val="004749CB"/>
    <w:rsid w:val="00474A25"/>
    <w:rsid w:val="00474C69"/>
    <w:rsid w:val="00474DDF"/>
    <w:rsid w:val="00474E82"/>
    <w:rsid w:val="00475226"/>
    <w:rsid w:val="00475271"/>
    <w:rsid w:val="004755E2"/>
    <w:rsid w:val="00475B03"/>
    <w:rsid w:val="00475C68"/>
    <w:rsid w:val="00475C8C"/>
    <w:rsid w:val="00476037"/>
    <w:rsid w:val="00476409"/>
    <w:rsid w:val="0047660C"/>
    <w:rsid w:val="004768DB"/>
    <w:rsid w:val="00476B5F"/>
    <w:rsid w:val="00476E3C"/>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31ED"/>
    <w:rsid w:val="0048327E"/>
    <w:rsid w:val="0048334D"/>
    <w:rsid w:val="00483659"/>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2B8"/>
    <w:rsid w:val="00487746"/>
    <w:rsid w:val="004877ED"/>
    <w:rsid w:val="0048792C"/>
    <w:rsid w:val="00487CEF"/>
    <w:rsid w:val="00487D17"/>
    <w:rsid w:val="00487DFC"/>
    <w:rsid w:val="004906EB"/>
    <w:rsid w:val="00490A0E"/>
    <w:rsid w:val="00490B58"/>
    <w:rsid w:val="00490B70"/>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4F97"/>
    <w:rsid w:val="0049550A"/>
    <w:rsid w:val="00495673"/>
    <w:rsid w:val="00495991"/>
    <w:rsid w:val="00495D15"/>
    <w:rsid w:val="00495D65"/>
    <w:rsid w:val="00495E0D"/>
    <w:rsid w:val="00495FAE"/>
    <w:rsid w:val="00496308"/>
    <w:rsid w:val="00496BBD"/>
    <w:rsid w:val="00496E40"/>
    <w:rsid w:val="0049713A"/>
    <w:rsid w:val="004A0151"/>
    <w:rsid w:val="004A0508"/>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9F4"/>
    <w:rsid w:val="004A1ACC"/>
    <w:rsid w:val="004A1BA0"/>
    <w:rsid w:val="004A1EE1"/>
    <w:rsid w:val="004A20D5"/>
    <w:rsid w:val="004A24A3"/>
    <w:rsid w:val="004A2A4D"/>
    <w:rsid w:val="004A2B78"/>
    <w:rsid w:val="004A2FD5"/>
    <w:rsid w:val="004A3238"/>
    <w:rsid w:val="004A35DA"/>
    <w:rsid w:val="004A3A54"/>
    <w:rsid w:val="004A42D4"/>
    <w:rsid w:val="004A4BDC"/>
    <w:rsid w:val="004A4E2E"/>
    <w:rsid w:val="004A4EAE"/>
    <w:rsid w:val="004A4FDE"/>
    <w:rsid w:val="004A51BC"/>
    <w:rsid w:val="004A52F2"/>
    <w:rsid w:val="004A5708"/>
    <w:rsid w:val="004A580E"/>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0E39"/>
    <w:rsid w:val="004B1035"/>
    <w:rsid w:val="004B1128"/>
    <w:rsid w:val="004B11D3"/>
    <w:rsid w:val="004B1E03"/>
    <w:rsid w:val="004B208C"/>
    <w:rsid w:val="004B23AF"/>
    <w:rsid w:val="004B2431"/>
    <w:rsid w:val="004B24F0"/>
    <w:rsid w:val="004B25F6"/>
    <w:rsid w:val="004B2656"/>
    <w:rsid w:val="004B2B53"/>
    <w:rsid w:val="004B2D13"/>
    <w:rsid w:val="004B304A"/>
    <w:rsid w:val="004B33CA"/>
    <w:rsid w:val="004B3516"/>
    <w:rsid w:val="004B3539"/>
    <w:rsid w:val="004B3D91"/>
    <w:rsid w:val="004B3F45"/>
    <w:rsid w:val="004B4606"/>
    <w:rsid w:val="004B4909"/>
    <w:rsid w:val="004B4F3F"/>
    <w:rsid w:val="004B5013"/>
    <w:rsid w:val="004B5057"/>
    <w:rsid w:val="004B510E"/>
    <w:rsid w:val="004B517E"/>
    <w:rsid w:val="004B56CE"/>
    <w:rsid w:val="004B56D9"/>
    <w:rsid w:val="004B5C46"/>
    <w:rsid w:val="004B5DBE"/>
    <w:rsid w:val="004B5E19"/>
    <w:rsid w:val="004B5F54"/>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34"/>
    <w:rsid w:val="004C2DA3"/>
    <w:rsid w:val="004C2E56"/>
    <w:rsid w:val="004C31CF"/>
    <w:rsid w:val="004C32A3"/>
    <w:rsid w:val="004C34C5"/>
    <w:rsid w:val="004C3880"/>
    <w:rsid w:val="004C38ED"/>
    <w:rsid w:val="004C3C06"/>
    <w:rsid w:val="004C3FC3"/>
    <w:rsid w:val="004C4554"/>
    <w:rsid w:val="004C49E5"/>
    <w:rsid w:val="004C4AFB"/>
    <w:rsid w:val="004C4F75"/>
    <w:rsid w:val="004C52E5"/>
    <w:rsid w:val="004C5349"/>
    <w:rsid w:val="004C5714"/>
    <w:rsid w:val="004C58B6"/>
    <w:rsid w:val="004C5ACF"/>
    <w:rsid w:val="004C5D0B"/>
    <w:rsid w:val="004C5D6E"/>
    <w:rsid w:val="004C617D"/>
    <w:rsid w:val="004C63EB"/>
    <w:rsid w:val="004C6409"/>
    <w:rsid w:val="004C6453"/>
    <w:rsid w:val="004C646D"/>
    <w:rsid w:val="004C6771"/>
    <w:rsid w:val="004C6892"/>
    <w:rsid w:val="004C68F3"/>
    <w:rsid w:val="004C6B41"/>
    <w:rsid w:val="004C6DA1"/>
    <w:rsid w:val="004C6E29"/>
    <w:rsid w:val="004C7455"/>
    <w:rsid w:val="004C749A"/>
    <w:rsid w:val="004C7633"/>
    <w:rsid w:val="004C7892"/>
    <w:rsid w:val="004C7894"/>
    <w:rsid w:val="004C7C5F"/>
    <w:rsid w:val="004C7D09"/>
    <w:rsid w:val="004D006D"/>
    <w:rsid w:val="004D03BF"/>
    <w:rsid w:val="004D0493"/>
    <w:rsid w:val="004D0972"/>
    <w:rsid w:val="004D0BEF"/>
    <w:rsid w:val="004D107B"/>
    <w:rsid w:val="004D1458"/>
    <w:rsid w:val="004D1833"/>
    <w:rsid w:val="004D1BF1"/>
    <w:rsid w:val="004D1C4D"/>
    <w:rsid w:val="004D1CAC"/>
    <w:rsid w:val="004D1CB4"/>
    <w:rsid w:val="004D1ECD"/>
    <w:rsid w:val="004D20D7"/>
    <w:rsid w:val="004D2115"/>
    <w:rsid w:val="004D23C0"/>
    <w:rsid w:val="004D258F"/>
    <w:rsid w:val="004D2835"/>
    <w:rsid w:val="004D2AA9"/>
    <w:rsid w:val="004D2BB8"/>
    <w:rsid w:val="004D2D51"/>
    <w:rsid w:val="004D2F3E"/>
    <w:rsid w:val="004D2F67"/>
    <w:rsid w:val="004D2FCA"/>
    <w:rsid w:val="004D35CE"/>
    <w:rsid w:val="004D39E3"/>
    <w:rsid w:val="004D3B78"/>
    <w:rsid w:val="004D404B"/>
    <w:rsid w:val="004D4160"/>
    <w:rsid w:val="004D4513"/>
    <w:rsid w:val="004D4849"/>
    <w:rsid w:val="004D4ACE"/>
    <w:rsid w:val="004D4CEC"/>
    <w:rsid w:val="004D4D4E"/>
    <w:rsid w:val="004D544B"/>
    <w:rsid w:val="004D58FC"/>
    <w:rsid w:val="004D6142"/>
    <w:rsid w:val="004D6148"/>
    <w:rsid w:val="004D67E0"/>
    <w:rsid w:val="004D684A"/>
    <w:rsid w:val="004D68B9"/>
    <w:rsid w:val="004D6A08"/>
    <w:rsid w:val="004D6AA4"/>
    <w:rsid w:val="004D6CA1"/>
    <w:rsid w:val="004D6CF9"/>
    <w:rsid w:val="004D6EB9"/>
    <w:rsid w:val="004D6FCF"/>
    <w:rsid w:val="004D7C7D"/>
    <w:rsid w:val="004D7DA5"/>
    <w:rsid w:val="004E0585"/>
    <w:rsid w:val="004E059D"/>
    <w:rsid w:val="004E05AB"/>
    <w:rsid w:val="004E0B4B"/>
    <w:rsid w:val="004E0BD8"/>
    <w:rsid w:val="004E10AC"/>
    <w:rsid w:val="004E10AF"/>
    <w:rsid w:val="004E1117"/>
    <w:rsid w:val="004E12F3"/>
    <w:rsid w:val="004E193B"/>
    <w:rsid w:val="004E19D7"/>
    <w:rsid w:val="004E2069"/>
    <w:rsid w:val="004E222B"/>
    <w:rsid w:val="004E22DE"/>
    <w:rsid w:val="004E25FB"/>
    <w:rsid w:val="004E28A0"/>
    <w:rsid w:val="004E29F8"/>
    <w:rsid w:val="004E2A52"/>
    <w:rsid w:val="004E2B66"/>
    <w:rsid w:val="004E2C0F"/>
    <w:rsid w:val="004E2D69"/>
    <w:rsid w:val="004E2EA4"/>
    <w:rsid w:val="004E2EC3"/>
    <w:rsid w:val="004E2F8A"/>
    <w:rsid w:val="004E32E9"/>
    <w:rsid w:val="004E3965"/>
    <w:rsid w:val="004E3C6C"/>
    <w:rsid w:val="004E4081"/>
    <w:rsid w:val="004E40E2"/>
    <w:rsid w:val="004E420D"/>
    <w:rsid w:val="004E436A"/>
    <w:rsid w:val="004E482C"/>
    <w:rsid w:val="004E491E"/>
    <w:rsid w:val="004E4BF3"/>
    <w:rsid w:val="004E4E52"/>
    <w:rsid w:val="004E5264"/>
    <w:rsid w:val="004E5326"/>
    <w:rsid w:val="004E545C"/>
    <w:rsid w:val="004E55A4"/>
    <w:rsid w:val="004E58CC"/>
    <w:rsid w:val="004E58F0"/>
    <w:rsid w:val="004E595A"/>
    <w:rsid w:val="004E5AB9"/>
    <w:rsid w:val="004E5C11"/>
    <w:rsid w:val="004E5C98"/>
    <w:rsid w:val="004E5DFB"/>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8F8"/>
    <w:rsid w:val="004F3C86"/>
    <w:rsid w:val="004F3D85"/>
    <w:rsid w:val="004F403D"/>
    <w:rsid w:val="004F443B"/>
    <w:rsid w:val="004F4689"/>
    <w:rsid w:val="004F47B8"/>
    <w:rsid w:val="004F4C8C"/>
    <w:rsid w:val="004F4C9C"/>
    <w:rsid w:val="004F5172"/>
    <w:rsid w:val="004F5AAB"/>
    <w:rsid w:val="004F5FF0"/>
    <w:rsid w:val="004F6391"/>
    <w:rsid w:val="004F689B"/>
    <w:rsid w:val="004F6B8B"/>
    <w:rsid w:val="004F70C3"/>
    <w:rsid w:val="004F7152"/>
    <w:rsid w:val="004F7253"/>
    <w:rsid w:val="004F7705"/>
    <w:rsid w:val="004F79B6"/>
    <w:rsid w:val="004F7F69"/>
    <w:rsid w:val="005001D8"/>
    <w:rsid w:val="00500774"/>
    <w:rsid w:val="005008AE"/>
    <w:rsid w:val="005009FF"/>
    <w:rsid w:val="00500BF6"/>
    <w:rsid w:val="00500CE9"/>
    <w:rsid w:val="0050130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0EC9"/>
    <w:rsid w:val="00511071"/>
    <w:rsid w:val="00511084"/>
    <w:rsid w:val="005110B0"/>
    <w:rsid w:val="00511205"/>
    <w:rsid w:val="00511216"/>
    <w:rsid w:val="0051127A"/>
    <w:rsid w:val="0051128C"/>
    <w:rsid w:val="005114F1"/>
    <w:rsid w:val="00511525"/>
    <w:rsid w:val="00511918"/>
    <w:rsid w:val="00511BAD"/>
    <w:rsid w:val="00511C9D"/>
    <w:rsid w:val="00512011"/>
    <w:rsid w:val="005121D4"/>
    <w:rsid w:val="0051239C"/>
    <w:rsid w:val="005124EF"/>
    <w:rsid w:val="005133C6"/>
    <w:rsid w:val="00513781"/>
    <w:rsid w:val="00513BF2"/>
    <w:rsid w:val="00513C19"/>
    <w:rsid w:val="00513CF7"/>
    <w:rsid w:val="00513D75"/>
    <w:rsid w:val="00513E07"/>
    <w:rsid w:val="00514089"/>
    <w:rsid w:val="005143FA"/>
    <w:rsid w:val="00514764"/>
    <w:rsid w:val="00514CD3"/>
    <w:rsid w:val="00514E27"/>
    <w:rsid w:val="00514E87"/>
    <w:rsid w:val="005155A8"/>
    <w:rsid w:val="005156BA"/>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809"/>
    <w:rsid w:val="00523C6D"/>
    <w:rsid w:val="00523CA6"/>
    <w:rsid w:val="00523F53"/>
    <w:rsid w:val="0052436B"/>
    <w:rsid w:val="005244FB"/>
    <w:rsid w:val="005249E3"/>
    <w:rsid w:val="00524B39"/>
    <w:rsid w:val="00524B3C"/>
    <w:rsid w:val="00524BED"/>
    <w:rsid w:val="00524D85"/>
    <w:rsid w:val="00524EA2"/>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7B9"/>
    <w:rsid w:val="005338B0"/>
    <w:rsid w:val="00533966"/>
    <w:rsid w:val="00534195"/>
    <w:rsid w:val="0053421F"/>
    <w:rsid w:val="00534680"/>
    <w:rsid w:val="005346A1"/>
    <w:rsid w:val="00534AD2"/>
    <w:rsid w:val="00534C1A"/>
    <w:rsid w:val="00534DFA"/>
    <w:rsid w:val="0053523A"/>
    <w:rsid w:val="0053598F"/>
    <w:rsid w:val="005359A5"/>
    <w:rsid w:val="00535BFA"/>
    <w:rsid w:val="00535E75"/>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097"/>
    <w:rsid w:val="0054034D"/>
    <w:rsid w:val="00540445"/>
    <w:rsid w:val="0054083C"/>
    <w:rsid w:val="00541125"/>
    <w:rsid w:val="00541376"/>
    <w:rsid w:val="005414C7"/>
    <w:rsid w:val="0054161B"/>
    <w:rsid w:val="005416D0"/>
    <w:rsid w:val="00541DBB"/>
    <w:rsid w:val="00541E12"/>
    <w:rsid w:val="00541F9A"/>
    <w:rsid w:val="00541FA3"/>
    <w:rsid w:val="00542157"/>
    <w:rsid w:val="005424C8"/>
    <w:rsid w:val="00542676"/>
    <w:rsid w:val="00542878"/>
    <w:rsid w:val="00542A04"/>
    <w:rsid w:val="0054339C"/>
    <w:rsid w:val="005438DF"/>
    <w:rsid w:val="00544412"/>
    <w:rsid w:val="00544633"/>
    <w:rsid w:val="00544642"/>
    <w:rsid w:val="005446CC"/>
    <w:rsid w:val="00544738"/>
    <w:rsid w:val="00544A57"/>
    <w:rsid w:val="00544DD7"/>
    <w:rsid w:val="00545060"/>
    <w:rsid w:val="0054520F"/>
    <w:rsid w:val="00545940"/>
    <w:rsid w:val="00545A7F"/>
    <w:rsid w:val="00545AD7"/>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547"/>
    <w:rsid w:val="00551AA0"/>
    <w:rsid w:val="00551B8B"/>
    <w:rsid w:val="00551BDB"/>
    <w:rsid w:val="00552061"/>
    <w:rsid w:val="005520F2"/>
    <w:rsid w:val="00552270"/>
    <w:rsid w:val="00552506"/>
    <w:rsid w:val="00552DA9"/>
    <w:rsid w:val="00552DE0"/>
    <w:rsid w:val="0055308C"/>
    <w:rsid w:val="00553292"/>
    <w:rsid w:val="00553315"/>
    <w:rsid w:val="00553922"/>
    <w:rsid w:val="005539AB"/>
    <w:rsid w:val="00553A21"/>
    <w:rsid w:val="00553A7D"/>
    <w:rsid w:val="00554232"/>
    <w:rsid w:val="005542E5"/>
    <w:rsid w:val="0055484E"/>
    <w:rsid w:val="00554885"/>
    <w:rsid w:val="00554B6D"/>
    <w:rsid w:val="00554D4E"/>
    <w:rsid w:val="00554D54"/>
    <w:rsid w:val="00554DBE"/>
    <w:rsid w:val="0055544E"/>
    <w:rsid w:val="005556F4"/>
    <w:rsid w:val="00555B3B"/>
    <w:rsid w:val="00556414"/>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89F"/>
    <w:rsid w:val="005639AD"/>
    <w:rsid w:val="00563BFC"/>
    <w:rsid w:val="00563F30"/>
    <w:rsid w:val="005641B3"/>
    <w:rsid w:val="00564497"/>
    <w:rsid w:val="00564AAB"/>
    <w:rsid w:val="00564D70"/>
    <w:rsid w:val="00564DE2"/>
    <w:rsid w:val="00564FAC"/>
    <w:rsid w:val="00564FAD"/>
    <w:rsid w:val="005650AA"/>
    <w:rsid w:val="005651AE"/>
    <w:rsid w:val="00565271"/>
    <w:rsid w:val="0056549F"/>
    <w:rsid w:val="005658C3"/>
    <w:rsid w:val="00565908"/>
    <w:rsid w:val="00565A2A"/>
    <w:rsid w:val="0056603C"/>
    <w:rsid w:val="005661E8"/>
    <w:rsid w:val="005662AA"/>
    <w:rsid w:val="005667FC"/>
    <w:rsid w:val="00566894"/>
    <w:rsid w:val="005668D2"/>
    <w:rsid w:val="0056693C"/>
    <w:rsid w:val="00566B46"/>
    <w:rsid w:val="00566D6B"/>
    <w:rsid w:val="00567096"/>
    <w:rsid w:val="005671D9"/>
    <w:rsid w:val="005673BE"/>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37"/>
    <w:rsid w:val="00572943"/>
    <w:rsid w:val="00572A07"/>
    <w:rsid w:val="00572A89"/>
    <w:rsid w:val="00572CB3"/>
    <w:rsid w:val="00573122"/>
    <w:rsid w:val="0057340E"/>
    <w:rsid w:val="0057372A"/>
    <w:rsid w:val="00573C7F"/>
    <w:rsid w:val="00573EBE"/>
    <w:rsid w:val="005743A3"/>
    <w:rsid w:val="005745C1"/>
    <w:rsid w:val="005748C5"/>
    <w:rsid w:val="00574A8C"/>
    <w:rsid w:val="00574CD7"/>
    <w:rsid w:val="00574E59"/>
    <w:rsid w:val="0057534A"/>
    <w:rsid w:val="005762F8"/>
    <w:rsid w:val="005764B8"/>
    <w:rsid w:val="005767F4"/>
    <w:rsid w:val="005768A2"/>
    <w:rsid w:val="0057694D"/>
    <w:rsid w:val="005769CE"/>
    <w:rsid w:val="00576B23"/>
    <w:rsid w:val="00576B33"/>
    <w:rsid w:val="0057703D"/>
    <w:rsid w:val="0057703F"/>
    <w:rsid w:val="005771A2"/>
    <w:rsid w:val="0057728C"/>
    <w:rsid w:val="00577785"/>
    <w:rsid w:val="00577BAD"/>
    <w:rsid w:val="00577FD3"/>
    <w:rsid w:val="00580033"/>
    <w:rsid w:val="00580347"/>
    <w:rsid w:val="00580761"/>
    <w:rsid w:val="00580982"/>
    <w:rsid w:val="00580AE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1EF"/>
    <w:rsid w:val="00582491"/>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D9"/>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58B"/>
    <w:rsid w:val="00590C52"/>
    <w:rsid w:val="00590E84"/>
    <w:rsid w:val="00590EDE"/>
    <w:rsid w:val="00590F05"/>
    <w:rsid w:val="00590FF1"/>
    <w:rsid w:val="005910B1"/>
    <w:rsid w:val="00591796"/>
    <w:rsid w:val="00591DDD"/>
    <w:rsid w:val="005920DE"/>
    <w:rsid w:val="005921EE"/>
    <w:rsid w:val="005922F6"/>
    <w:rsid w:val="00592372"/>
    <w:rsid w:val="00592534"/>
    <w:rsid w:val="005927F2"/>
    <w:rsid w:val="005928EF"/>
    <w:rsid w:val="00592C07"/>
    <w:rsid w:val="00593C41"/>
    <w:rsid w:val="00593F8D"/>
    <w:rsid w:val="0059413A"/>
    <w:rsid w:val="0059480F"/>
    <w:rsid w:val="00594C51"/>
    <w:rsid w:val="0059526B"/>
    <w:rsid w:val="0059553E"/>
    <w:rsid w:val="00595955"/>
    <w:rsid w:val="005959CE"/>
    <w:rsid w:val="00595A12"/>
    <w:rsid w:val="00595B6B"/>
    <w:rsid w:val="00595C09"/>
    <w:rsid w:val="00595C59"/>
    <w:rsid w:val="00595DAB"/>
    <w:rsid w:val="00595FBA"/>
    <w:rsid w:val="0059622C"/>
    <w:rsid w:val="0059636D"/>
    <w:rsid w:val="00596729"/>
    <w:rsid w:val="00596B25"/>
    <w:rsid w:val="00596CB8"/>
    <w:rsid w:val="00596E0E"/>
    <w:rsid w:val="00596E93"/>
    <w:rsid w:val="005970D0"/>
    <w:rsid w:val="00597100"/>
    <w:rsid w:val="005973F9"/>
    <w:rsid w:val="0059741C"/>
    <w:rsid w:val="00597473"/>
    <w:rsid w:val="005974D7"/>
    <w:rsid w:val="00597523"/>
    <w:rsid w:val="00597A6B"/>
    <w:rsid w:val="00597A8F"/>
    <w:rsid w:val="00597CF5"/>
    <w:rsid w:val="00597DE2"/>
    <w:rsid w:val="00597F8F"/>
    <w:rsid w:val="005A02DB"/>
    <w:rsid w:val="005A0323"/>
    <w:rsid w:val="005A0380"/>
    <w:rsid w:val="005A03D6"/>
    <w:rsid w:val="005A04C7"/>
    <w:rsid w:val="005A06AB"/>
    <w:rsid w:val="005A07BB"/>
    <w:rsid w:val="005A0975"/>
    <w:rsid w:val="005A0AE9"/>
    <w:rsid w:val="005A0B33"/>
    <w:rsid w:val="005A0E44"/>
    <w:rsid w:val="005A0EBE"/>
    <w:rsid w:val="005A0F84"/>
    <w:rsid w:val="005A1510"/>
    <w:rsid w:val="005A16E7"/>
    <w:rsid w:val="005A18C2"/>
    <w:rsid w:val="005A1930"/>
    <w:rsid w:val="005A2005"/>
    <w:rsid w:val="005A22DC"/>
    <w:rsid w:val="005A2317"/>
    <w:rsid w:val="005A245E"/>
    <w:rsid w:val="005A2492"/>
    <w:rsid w:val="005A2615"/>
    <w:rsid w:val="005A292A"/>
    <w:rsid w:val="005A2B9E"/>
    <w:rsid w:val="005A2D73"/>
    <w:rsid w:val="005A31D7"/>
    <w:rsid w:val="005A3201"/>
    <w:rsid w:val="005A3253"/>
    <w:rsid w:val="005A3256"/>
    <w:rsid w:val="005A3294"/>
    <w:rsid w:val="005A3737"/>
    <w:rsid w:val="005A3A5B"/>
    <w:rsid w:val="005A3E05"/>
    <w:rsid w:val="005A4051"/>
    <w:rsid w:val="005A4244"/>
    <w:rsid w:val="005A44B6"/>
    <w:rsid w:val="005A45C1"/>
    <w:rsid w:val="005A5083"/>
    <w:rsid w:val="005A515C"/>
    <w:rsid w:val="005A5507"/>
    <w:rsid w:val="005A5552"/>
    <w:rsid w:val="005A5667"/>
    <w:rsid w:val="005A5677"/>
    <w:rsid w:val="005A6279"/>
    <w:rsid w:val="005A69FE"/>
    <w:rsid w:val="005A6BCF"/>
    <w:rsid w:val="005A70DE"/>
    <w:rsid w:val="005A7283"/>
    <w:rsid w:val="005A73FB"/>
    <w:rsid w:val="005A7678"/>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3F13"/>
    <w:rsid w:val="005B440D"/>
    <w:rsid w:val="005B4916"/>
    <w:rsid w:val="005B4AFB"/>
    <w:rsid w:val="005B4D5E"/>
    <w:rsid w:val="005B4DDE"/>
    <w:rsid w:val="005B4F84"/>
    <w:rsid w:val="005B518B"/>
    <w:rsid w:val="005B532A"/>
    <w:rsid w:val="005B5799"/>
    <w:rsid w:val="005B57C7"/>
    <w:rsid w:val="005B57F1"/>
    <w:rsid w:val="005B5813"/>
    <w:rsid w:val="005B594B"/>
    <w:rsid w:val="005B5AF3"/>
    <w:rsid w:val="005B5C7C"/>
    <w:rsid w:val="005B5D37"/>
    <w:rsid w:val="005B62BF"/>
    <w:rsid w:val="005B6318"/>
    <w:rsid w:val="005B692E"/>
    <w:rsid w:val="005B70DC"/>
    <w:rsid w:val="005B7467"/>
    <w:rsid w:val="005B7498"/>
    <w:rsid w:val="005B753A"/>
    <w:rsid w:val="005C05B9"/>
    <w:rsid w:val="005C06D6"/>
    <w:rsid w:val="005C070C"/>
    <w:rsid w:val="005C0973"/>
    <w:rsid w:val="005C0D17"/>
    <w:rsid w:val="005C14CD"/>
    <w:rsid w:val="005C15E6"/>
    <w:rsid w:val="005C1816"/>
    <w:rsid w:val="005C19D6"/>
    <w:rsid w:val="005C1E0C"/>
    <w:rsid w:val="005C231A"/>
    <w:rsid w:val="005C2393"/>
    <w:rsid w:val="005C2443"/>
    <w:rsid w:val="005C2F1C"/>
    <w:rsid w:val="005C2FA3"/>
    <w:rsid w:val="005C314C"/>
    <w:rsid w:val="005C329B"/>
    <w:rsid w:val="005C335A"/>
    <w:rsid w:val="005C37A9"/>
    <w:rsid w:val="005C3991"/>
    <w:rsid w:val="005C3A76"/>
    <w:rsid w:val="005C3CAB"/>
    <w:rsid w:val="005C3E24"/>
    <w:rsid w:val="005C3E94"/>
    <w:rsid w:val="005C4414"/>
    <w:rsid w:val="005C4559"/>
    <w:rsid w:val="005C4645"/>
    <w:rsid w:val="005C4711"/>
    <w:rsid w:val="005C47B9"/>
    <w:rsid w:val="005C4BA8"/>
    <w:rsid w:val="005C4E6E"/>
    <w:rsid w:val="005C5012"/>
    <w:rsid w:val="005C5B78"/>
    <w:rsid w:val="005C5C69"/>
    <w:rsid w:val="005C62F1"/>
    <w:rsid w:val="005C68D7"/>
    <w:rsid w:val="005C6ACA"/>
    <w:rsid w:val="005C6C27"/>
    <w:rsid w:val="005C6FF7"/>
    <w:rsid w:val="005C73B3"/>
    <w:rsid w:val="005C7681"/>
    <w:rsid w:val="005C771B"/>
    <w:rsid w:val="005C7A5B"/>
    <w:rsid w:val="005D01C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02"/>
    <w:rsid w:val="005D4B2E"/>
    <w:rsid w:val="005D4C04"/>
    <w:rsid w:val="005D4CF7"/>
    <w:rsid w:val="005D4D53"/>
    <w:rsid w:val="005D4DB5"/>
    <w:rsid w:val="005D513F"/>
    <w:rsid w:val="005D520E"/>
    <w:rsid w:val="005D5548"/>
    <w:rsid w:val="005D55AC"/>
    <w:rsid w:val="005D57E0"/>
    <w:rsid w:val="005D581B"/>
    <w:rsid w:val="005D5E84"/>
    <w:rsid w:val="005D5EAC"/>
    <w:rsid w:val="005D6077"/>
    <w:rsid w:val="005D62FB"/>
    <w:rsid w:val="005D6557"/>
    <w:rsid w:val="005D65B3"/>
    <w:rsid w:val="005D66A6"/>
    <w:rsid w:val="005D6731"/>
    <w:rsid w:val="005D6876"/>
    <w:rsid w:val="005D69E6"/>
    <w:rsid w:val="005D6A85"/>
    <w:rsid w:val="005D6C12"/>
    <w:rsid w:val="005D6DD1"/>
    <w:rsid w:val="005D7352"/>
    <w:rsid w:val="005D774B"/>
    <w:rsid w:val="005D794B"/>
    <w:rsid w:val="005D7BAA"/>
    <w:rsid w:val="005D7CAD"/>
    <w:rsid w:val="005E06B2"/>
    <w:rsid w:val="005E0887"/>
    <w:rsid w:val="005E0E8C"/>
    <w:rsid w:val="005E1291"/>
    <w:rsid w:val="005E14B7"/>
    <w:rsid w:val="005E1864"/>
    <w:rsid w:val="005E1BC9"/>
    <w:rsid w:val="005E1D5C"/>
    <w:rsid w:val="005E210D"/>
    <w:rsid w:val="005E216B"/>
    <w:rsid w:val="005E23CB"/>
    <w:rsid w:val="005E2AB1"/>
    <w:rsid w:val="005E2EFF"/>
    <w:rsid w:val="005E3067"/>
    <w:rsid w:val="005E30A0"/>
    <w:rsid w:val="005E340C"/>
    <w:rsid w:val="005E3D4D"/>
    <w:rsid w:val="005E4461"/>
    <w:rsid w:val="005E4669"/>
    <w:rsid w:val="005E4AE2"/>
    <w:rsid w:val="005E501C"/>
    <w:rsid w:val="005E508A"/>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520"/>
    <w:rsid w:val="005F16FD"/>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0EC"/>
    <w:rsid w:val="005F51F7"/>
    <w:rsid w:val="005F51FF"/>
    <w:rsid w:val="005F5224"/>
    <w:rsid w:val="005F59F3"/>
    <w:rsid w:val="005F5E1D"/>
    <w:rsid w:val="005F5FB3"/>
    <w:rsid w:val="005F62F3"/>
    <w:rsid w:val="005F63B7"/>
    <w:rsid w:val="005F6669"/>
    <w:rsid w:val="005F6764"/>
    <w:rsid w:val="005F69A1"/>
    <w:rsid w:val="005F69FA"/>
    <w:rsid w:val="005F6A27"/>
    <w:rsid w:val="005F6B80"/>
    <w:rsid w:val="005F6DCE"/>
    <w:rsid w:val="005F70DA"/>
    <w:rsid w:val="005F723F"/>
    <w:rsid w:val="005F75D6"/>
    <w:rsid w:val="005F7845"/>
    <w:rsid w:val="005F7888"/>
    <w:rsid w:val="005F7BDD"/>
    <w:rsid w:val="005F7D72"/>
    <w:rsid w:val="005F7D7D"/>
    <w:rsid w:val="005F7FA0"/>
    <w:rsid w:val="00600132"/>
    <w:rsid w:val="0060038F"/>
    <w:rsid w:val="00600398"/>
    <w:rsid w:val="00600709"/>
    <w:rsid w:val="0060084E"/>
    <w:rsid w:val="00600C30"/>
    <w:rsid w:val="00601789"/>
    <w:rsid w:val="00601ABE"/>
    <w:rsid w:val="00601E92"/>
    <w:rsid w:val="00602186"/>
    <w:rsid w:val="00602227"/>
    <w:rsid w:val="00602639"/>
    <w:rsid w:val="00603113"/>
    <w:rsid w:val="00603793"/>
    <w:rsid w:val="006038CA"/>
    <w:rsid w:val="00603B32"/>
    <w:rsid w:val="00603B6F"/>
    <w:rsid w:val="00603F9F"/>
    <w:rsid w:val="006042AF"/>
    <w:rsid w:val="006042B5"/>
    <w:rsid w:val="00604433"/>
    <w:rsid w:val="006045BD"/>
    <w:rsid w:val="0060485D"/>
    <w:rsid w:val="00604886"/>
    <w:rsid w:val="00605447"/>
    <w:rsid w:val="006054B2"/>
    <w:rsid w:val="00605695"/>
    <w:rsid w:val="00605B28"/>
    <w:rsid w:val="0060610A"/>
    <w:rsid w:val="006065D1"/>
    <w:rsid w:val="006069E5"/>
    <w:rsid w:val="00606AA9"/>
    <w:rsid w:val="00606BBF"/>
    <w:rsid w:val="00606C96"/>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EDC"/>
    <w:rsid w:val="00613F2A"/>
    <w:rsid w:val="00613FC2"/>
    <w:rsid w:val="006140B2"/>
    <w:rsid w:val="0061423B"/>
    <w:rsid w:val="006147D9"/>
    <w:rsid w:val="00614DD2"/>
    <w:rsid w:val="00614DEB"/>
    <w:rsid w:val="0061519A"/>
    <w:rsid w:val="006151CB"/>
    <w:rsid w:val="00615380"/>
    <w:rsid w:val="006153CE"/>
    <w:rsid w:val="0061542D"/>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690"/>
    <w:rsid w:val="00620B48"/>
    <w:rsid w:val="0062107C"/>
    <w:rsid w:val="006211D6"/>
    <w:rsid w:val="006212CF"/>
    <w:rsid w:val="0062142D"/>
    <w:rsid w:val="00621796"/>
    <w:rsid w:val="00621B3E"/>
    <w:rsid w:val="00621E47"/>
    <w:rsid w:val="00622414"/>
    <w:rsid w:val="0062243A"/>
    <w:rsid w:val="0062249E"/>
    <w:rsid w:val="00622544"/>
    <w:rsid w:val="0062288B"/>
    <w:rsid w:val="006229B7"/>
    <w:rsid w:val="00622BC2"/>
    <w:rsid w:val="00622C09"/>
    <w:rsid w:val="00622E3C"/>
    <w:rsid w:val="00622F1D"/>
    <w:rsid w:val="00623551"/>
    <w:rsid w:val="0062363A"/>
    <w:rsid w:val="00623702"/>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B27"/>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72B"/>
    <w:rsid w:val="00631C3A"/>
    <w:rsid w:val="006336E9"/>
    <w:rsid w:val="006337B8"/>
    <w:rsid w:val="00633E60"/>
    <w:rsid w:val="00633F85"/>
    <w:rsid w:val="00633FF9"/>
    <w:rsid w:val="0063403A"/>
    <w:rsid w:val="006340F5"/>
    <w:rsid w:val="006345EA"/>
    <w:rsid w:val="00634A8B"/>
    <w:rsid w:val="00634DBE"/>
    <w:rsid w:val="00635114"/>
    <w:rsid w:val="00635E9F"/>
    <w:rsid w:val="00635EE5"/>
    <w:rsid w:val="006360A3"/>
    <w:rsid w:val="0063642A"/>
    <w:rsid w:val="00636582"/>
    <w:rsid w:val="006369CB"/>
    <w:rsid w:val="00636B52"/>
    <w:rsid w:val="00636BB4"/>
    <w:rsid w:val="00636F3E"/>
    <w:rsid w:val="00636F90"/>
    <w:rsid w:val="00636FBC"/>
    <w:rsid w:val="00637526"/>
    <w:rsid w:val="0063798D"/>
    <w:rsid w:val="00637ED8"/>
    <w:rsid w:val="006400B7"/>
    <w:rsid w:val="0064010F"/>
    <w:rsid w:val="006402F4"/>
    <w:rsid w:val="00640A74"/>
    <w:rsid w:val="00640B3A"/>
    <w:rsid w:val="00640C11"/>
    <w:rsid w:val="00640CCA"/>
    <w:rsid w:val="00640F1F"/>
    <w:rsid w:val="00641859"/>
    <w:rsid w:val="00641905"/>
    <w:rsid w:val="006419AC"/>
    <w:rsid w:val="006419F8"/>
    <w:rsid w:val="00641BB2"/>
    <w:rsid w:val="00641E1D"/>
    <w:rsid w:val="006420AB"/>
    <w:rsid w:val="00642230"/>
    <w:rsid w:val="006424BA"/>
    <w:rsid w:val="00642559"/>
    <w:rsid w:val="00642746"/>
    <w:rsid w:val="006428B1"/>
    <w:rsid w:val="00642A09"/>
    <w:rsid w:val="00643296"/>
    <w:rsid w:val="0064346C"/>
    <w:rsid w:val="00643495"/>
    <w:rsid w:val="00643999"/>
    <w:rsid w:val="00643AD3"/>
    <w:rsid w:val="00643FD7"/>
    <w:rsid w:val="00643FE7"/>
    <w:rsid w:val="0064400F"/>
    <w:rsid w:val="0064447E"/>
    <w:rsid w:val="00644610"/>
    <w:rsid w:val="00644AD5"/>
    <w:rsid w:val="00644AF7"/>
    <w:rsid w:val="0064529B"/>
    <w:rsid w:val="006452F7"/>
    <w:rsid w:val="0064532D"/>
    <w:rsid w:val="006453A8"/>
    <w:rsid w:val="00645404"/>
    <w:rsid w:val="00645648"/>
    <w:rsid w:val="0064586D"/>
    <w:rsid w:val="00645D4F"/>
    <w:rsid w:val="00645DDA"/>
    <w:rsid w:val="00645E30"/>
    <w:rsid w:val="00645F69"/>
    <w:rsid w:val="00645FD1"/>
    <w:rsid w:val="006461BA"/>
    <w:rsid w:val="00646259"/>
    <w:rsid w:val="006462A0"/>
    <w:rsid w:val="0064636E"/>
    <w:rsid w:val="00646575"/>
    <w:rsid w:val="006472CC"/>
    <w:rsid w:val="00647348"/>
    <w:rsid w:val="00647621"/>
    <w:rsid w:val="006478E2"/>
    <w:rsid w:val="0064794A"/>
    <w:rsid w:val="006479E4"/>
    <w:rsid w:val="00647B54"/>
    <w:rsid w:val="00647C56"/>
    <w:rsid w:val="00647C9B"/>
    <w:rsid w:val="00647E81"/>
    <w:rsid w:val="00647F38"/>
    <w:rsid w:val="00650099"/>
    <w:rsid w:val="0065019D"/>
    <w:rsid w:val="00650302"/>
    <w:rsid w:val="0065046D"/>
    <w:rsid w:val="006504C0"/>
    <w:rsid w:val="00650520"/>
    <w:rsid w:val="00650941"/>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64C"/>
    <w:rsid w:val="006536F6"/>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7D8"/>
    <w:rsid w:val="00655FF8"/>
    <w:rsid w:val="006560CF"/>
    <w:rsid w:val="00656124"/>
    <w:rsid w:val="006564DD"/>
    <w:rsid w:val="00656825"/>
    <w:rsid w:val="006569BF"/>
    <w:rsid w:val="00656C87"/>
    <w:rsid w:val="00656F8D"/>
    <w:rsid w:val="00657BE2"/>
    <w:rsid w:val="00657F94"/>
    <w:rsid w:val="006603B1"/>
    <w:rsid w:val="0066058C"/>
    <w:rsid w:val="00660800"/>
    <w:rsid w:val="00661105"/>
    <w:rsid w:val="00661344"/>
    <w:rsid w:val="006615F2"/>
    <w:rsid w:val="00661983"/>
    <w:rsid w:val="00661B8F"/>
    <w:rsid w:val="00661DEE"/>
    <w:rsid w:val="00661E09"/>
    <w:rsid w:val="006621BC"/>
    <w:rsid w:val="00662461"/>
    <w:rsid w:val="0066256B"/>
    <w:rsid w:val="00663307"/>
    <w:rsid w:val="00663806"/>
    <w:rsid w:val="0066381B"/>
    <w:rsid w:val="0066396B"/>
    <w:rsid w:val="00663F55"/>
    <w:rsid w:val="00663FD5"/>
    <w:rsid w:val="0066412A"/>
    <w:rsid w:val="00664A5C"/>
    <w:rsid w:val="00664BD9"/>
    <w:rsid w:val="00664DA2"/>
    <w:rsid w:val="00664E76"/>
    <w:rsid w:val="006651BC"/>
    <w:rsid w:val="006652AC"/>
    <w:rsid w:val="0066560B"/>
    <w:rsid w:val="006659CD"/>
    <w:rsid w:val="00665A29"/>
    <w:rsid w:val="00665C70"/>
    <w:rsid w:val="00665EDC"/>
    <w:rsid w:val="00666078"/>
    <w:rsid w:val="0066608F"/>
    <w:rsid w:val="00666FA9"/>
    <w:rsid w:val="006677E8"/>
    <w:rsid w:val="00667820"/>
    <w:rsid w:val="00667983"/>
    <w:rsid w:val="00667AB2"/>
    <w:rsid w:val="00670155"/>
    <w:rsid w:val="00670269"/>
    <w:rsid w:val="006702D5"/>
    <w:rsid w:val="006704FC"/>
    <w:rsid w:val="0067090B"/>
    <w:rsid w:val="00670A54"/>
    <w:rsid w:val="00670B3B"/>
    <w:rsid w:val="00670D50"/>
    <w:rsid w:val="00670E50"/>
    <w:rsid w:val="00670E67"/>
    <w:rsid w:val="00670F93"/>
    <w:rsid w:val="00671064"/>
    <w:rsid w:val="006711AA"/>
    <w:rsid w:val="00671335"/>
    <w:rsid w:val="0067152D"/>
    <w:rsid w:val="0067184B"/>
    <w:rsid w:val="0067189E"/>
    <w:rsid w:val="006718FB"/>
    <w:rsid w:val="00671D18"/>
    <w:rsid w:val="00671F6C"/>
    <w:rsid w:val="00672236"/>
    <w:rsid w:val="0067247A"/>
    <w:rsid w:val="00672511"/>
    <w:rsid w:val="00672DE0"/>
    <w:rsid w:val="00673544"/>
    <w:rsid w:val="006737CD"/>
    <w:rsid w:val="006737DB"/>
    <w:rsid w:val="00673950"/>
    <w:rsid w:val="00673ADA"/>
    <w:rsid w:val="0067411E"/>
    <w:rsid w:val="0067423A"/>
    <w:rsid w:val="00674495"/>
    <w:rsid w:val="00674AD7"/>
    <w:rsid w:val="00674C49"/>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D22"/>
    <w:rsid w:val="006800EE"/>
    <w:rsid w:val="00680430"/>
    <w:rsid w:val="006804EF"/>
    <w:rsid w:val="00680908"/>
    <w:rsid w:val="00680EBE"/>
    <w:rsid w:val="006811A3"/>
    <w:rsid w:val="00681235"/>
    <w:rsid w:val="0068138D"/>
    <w:rsid w:val="006817F1"/>
    <w:rsid w:val="00681FD8"/>
    <w:rsid w:val="00681FE3"/>
    <w:rsid w:val="00682289"/>
    <w:rsid w:val="00682399"/>
    <w:rsid w:val="006827A0"/>
    <w:rsid w:val="006828EF"/>
    <w:rsid w:val="00682960"/>
    <w:rsid w:val="0068352A"/>
    <w:rsid w:val="00684253"/>
    <w:rsid w:val="006843C9"/>
    <w:rsid w:val="00684974"/>
    <w:rsid w:val="006849D4"/>
    <w:rsid w:val="00684E8E"/>
    <w:rsid w:val="00684EBE"/>
    <w:rsid w:val="00685574"/>
    <w:rsid w:val="006857F5"/>
    <w:rsid w:val="00686174"/>
    <w:rsid w:val="00686397"/>
    <w:rsid w:val="006863F8"/>
    <w:rsid w:val="00686AEB"/>
    <w:rsid w:val="006872D6"/>
    <w:rsid w:val="00687339"/>
    <w:rsid w:val="00687723"/>
    <w:rsid w:val="0068775B"/>
    <w:rsid w:val="006878DA"/>
    <w:rsid w:val="00687AB1"/>
    <w:rsid w:val="00687EF4"/>
    <w:rsid w:val="0069000D"/>
    <w:rsid w:val="00690579"/>
    <w:rsid w:val="00690588"/>
    <w:rsid w:val="00690626"/>
    <w:rsid w:val="00690C55"/>
    <w:rsid w:val="0069171A"/>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DDB"/>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E4E"/>
    <w:rsid w:val="00696FB4"/>
    <w:rsid w:val="00696FCB"/>
    <w:rsid w:val="00696FD1"/>
    <w:rsid w:val="0069723B"/>
    <w:rsid w:val="00697713"/>
    <w:rsid w:val="006978CF"/>
    <w:rsid w:val="006979EF"/>
    <w:rsid w:val="006A0184"/>
    <w:rsid w:val="006A0466"/>
    <w:rsid w:val="006A057F"/>
    <w:rsid w:val="006A05F6"/>
    <w:rsid w:val="006A065F"/>
    <w:rsid w:val="006A0A96"/>
    <w:rsid w:val="006A0B82"/>
    <w:rsid w:val="006A0FCC"/>
    <w:rsid w:val="006A1054"/>
    <w:rsid w:val="006A148F"/>
    <w:rsid w:val="006A15AC"/>
    <w:rsid w:val="006A16E9"/>
    <w:rsid w:val="006A1868"/>
    <w:rsid w:val="006A1C80"/>
    <w:rsid w:val="006A2233"/>
    <w:rsid w:val="006A27FE"/>
    <w:rsid w:val="006A28BA"/>
    <w:rsid w:val="006A2A69"/>
    <w:rsid w:val="006A304D"/>
    <w:rsid w:val="006A33EB"/>
    <w:rsid w:val="006A3961"/>
    <w:rsid w:val="006A3B7B"/>
    <w:rsid w:val="006A48F0"/>
    <w:rsid w:val="006A4E4E"/>
    <w:rsid w:val="006A4ED2"/>
    <w:rsid w:val="006A52EA"/>
    <w:rsid w:val="006A53D3"/>
    <w:rsid w:val="006A567F"/>
    <w:rsid w:val="006A575F"/>
    <w:rsid w:val="006A5A99"/>
    <w:rsid w:val="006A5AA9"/>
    <w:rsid w:val="006A5B67"/>
    <w:rsid w:val="006A5C1F"/>
    <w:rsid w:val="006A5DAD"/>
    <w:rsid w:val="006A60C6"/>
    <w:rsid w:val="006A62BE"/>
    <w:rsid w:val="006A6E57"/>
    <w:rsid w:val="006A7095"/>
    <w:rsid w:val="006A7126"/>
    <w:rsid w:val="006A7223"/>
    <w:rsid w:val="006A747F"/>
    <w:rsid w:val="006A7591"/>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03"/>
    <w:rsid w:val="006B453D"/>
    <w:rsid w:val="006B456F"/>
    <w:rsid w:val="006B478F"/>
    <w:rsid w:val="006B47AA"/>
    <w:rsid w:val="006B47B8"/>
    <w:rsid w:val="006B47C9"/>
    <w:rsid w:val="006B48C0"/>
    <w:rsid w:val="006B49E9"/>
    <w:rsid w:val="006B4D79"/>
    <w:rsid w:val="006B4F27"/>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62"/>
    <w:rsid w:val="006B76F4"/>
    <w:rsid w:val="006B77EF"/>
    <w:rsid w:val="006B7A6C"/>
    <w:rsid w:val="006C038E"/>
    <w:rsid w:val="006C0449"/>
    <w:rsid w:val="006C0727"/>
    <w:rsid w:val="006C07B1"/>
    <w:rsid w:val="006C0A5D"/>
    <w:rsid w:val="006C0B96"/>
    <w:rsid w:val="006C0C1B"/>
    <w:rsid w:val="006C0E29"/>
    <w:rsid w:val="006C164C"/>
    <w:rsid w:val="006C1A86"/>
    <w:rsid w:val="006C1B4A"/>
    <w:rsid w:val="006C1CB2"/>
    <w:rsid w:val="006C200A"/>
    <w:rsid w:val="006C217F"/>
    <w:rsid w:val="006C267B"/>
    <w:rsid w:val="006C27E8"/>
    <w:rsid w:val="006C2FE4"/>
    <w:rsid w:val="006C31ED"/>
    <w:rsid w:val="006C332D"/>
    <w:rsid w:val="006C370B"/>
    <w:rsid w:val="006C3869"/>
    <w:rsid w:val="006C3E67"/>
    <w:rsid w:val="006C3E9C"/>
    <w:rsid w:val="006C3FAB"/>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610"/>
    <w:rsid w:val="006D0733"/>
    <w:rsid w:val="006D0CCB"/>
    <w:rsid w:val="006D1162"/>
    <w:rsid w:val="006D12B5"/>
    <w:rsid w:val="006D1521"/>
    <w:rsid w:val="006D1808"/>
    <w:rsid w:val="006D2846"/>
    <w:rsid w:val="006D29AC"/>
    <w:rsid w:val="006D2A66"/>
    <w:rsid w:val="006D2FEA"/>
    <w:rsid w:val="006D3016"/>
    <w:rsid w:val="006D3723"/>
    <w:rsid w:val="006D3737"/>
    <w:rsid w:val="006D3A8A"/>
    <w:rsid w:val="006D3BCB"/>
    <w:rsid w:val="006D3C1E"/>
    <w:rsid w:val="006D3FD5"/>
    <w:rsid w:val="006D41E1"/>
    <w:rsid w:val="006D4E57"/>
    <w:rsid w:val="006D5114"/>
    <w:rsid w:val="006D56DB"/>
    <w:rsid w:val="006D5761"/>
    <w:rsid w:val="006D5889"/>
    <w:rsid w:val="006D5DCC"/>
    <w:rsid w:val="006D634D"/>
    <w:rsid w:val="006D643A"/>
    <w:rsid w:val="006D66F6"/>
    <w:rsid w:val="006D719C"/>
    <w:rsid w:val="006D776A"/>
    <w:rsid w:val="006E01DA"/>
    <w:rsid w:val="006E0274"/>
    <w:rsid w:val="006E036A"/>
    <w:rsid w:val="006E039E"/>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B2A"/>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E6"/>
    <w:rsid w:val="006F1D93"/>
    <w:rsid w:val="006F1F0C"/>
    <w:rsid w:val="006F2598"/>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B18"/>
    <w:rsid w:val="006F5073"/>
    <w:rsid w:val="006F5206"/>
    <w:rsid w:val="006F560E"/>
    <w:rsid w:val="006F5869"/>
    <w:rsid w:val="006F5884"/>
    <w:rsid w:val="006F5D61"/>
    <w:rsid w:val="006F5F9B"/>
    <w:rsid w:val="006F5FF7"/>
    <w:rsid w:val="006F616E"/>
    <w:rsid w:val="006F6502"/>
    <w:rsid w:val="006F6507"/>
    <w:rsid w:val="006F654D"/>
    <w:rsid w:val="006F6770"/>
    <w:rsid w:val="006F6A52"/>
    <w:rsid w:val="006F6F41"/>
    <w:rsid w:val="006F742F"/>
    <w:rsid w:val="006F75C2"/>
    <w:rsid w:val="006F79B2"/>
    <w:rsid w:val="006F7A5C"/>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3FCD"/>
    <w:rsid w:val="00704256"/>
    <w:rsid w:val="0070436D"/>
    <w:rsid w:val="00704397"/>
    <w:rsid w:val="007045D8"/>
    <w:rsid w:val="00704FDF"/>
    <w:rsid w:val="007051D2"/>
    <w:rsid w:val="0070535C"/>
    <w:rsid w:val="007053E1"/>
    <w:rsid w:val="007059CB"/>
    <w:rsid w:val="00705D2D"/>
    <w:rsid w:val="00705EC6"/>
    <w:rsid w:val="00706026"/>
    <w:rsid w:val="007067AD"/>
    <w:rsid w:val="007067B8"/>
    <w:rsid w:val="0070682F"/>
    <w:rsid w:val="007068E2"/>
    <w:rsid w:val="00706B40"/>
    <w:rsid w:val="0070761E"/>
    <w:rsid w:val="00707650"/>
    <w:rsid w:val="007078D7"/>
    <w:rsid w:val="00707BDA"/>
    <w:rsid w:val="00710245"/>
    <w:rsid w:val="00710582"/>
    <w:rsid w:val="007105BD"/>
    <w:rsid w:val="007109A0"/>
    <w:rsid w:val="00710C2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1F6"/>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85"/>
    <w:rsid w:val="007201FB"/>
    <w:rsid w:val="007203D0"/>
    <w:rsid w:val="0072084A"/>
    <w:rsid w:val="00720A38"/>
    <w:rsid w:val="00720A84"/>
    <w:rsid w:val="00720C74"/>
    <w:rsid w:val="007210AD"/>
    <w:rsid w:val="00721176"/>
    <w:rsid w:val="007211B5"/>
    <w:rsid w:val="007212B5"/>
    <w:rsid w:val="0072150B"/>
    <w:rsid w:val="0072177C"/>
    <w:rsid w:val="0072182D"/>
    <w:rsid w:val="00721945"/>
    <w:rsid w:val="007219AD"/>
    <w:rsid w:val="00721C70"/>
    <w:rsid w:val="00721CCC"/>
    <w:rsid w:val="00721D0E"/>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BE6"/>
    <w:rsid w:val="00726BE9"/>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1984"/>
    <w:rsid w:val="00731D9D"/>
    <w:rsid w:val="007322EC"/>
    <w:rsid w:val="007325A8"/>
    <w:rsid w:val="007329D1"/>
    <w:rsid w:val="00732AB9"/>
    <w:rsid w:val="00732BCD"/>
    <w:rsid w:val="00732E43"/>
    <w:rsid w:val="00732F84"/>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9A3"/>
    <w:rsid w:val="00734B2E"/>
    <w:rsid w:val="00734E40"/>
    <w:rsid w:val="00734E43"/>
    <w:rsid w:val="00734E92"/>
    <w:rsid w:val="007352D0"/>
    <w:rsid w:val="0073558B"/>
    <w:rsid w:val="00735773"/>
    <w:rsid w:val="00735A0E"/>
    <w:rsid w:val="00735D27"/>
    <w:rsid w:val="00735ED0"/>
    <w:rsid w:val="0073605F"/>
    <w:rsid w:val="00736136"/>
    <w:rsid w:val="00736678"/>
    <w:rsid w:val="00736837"/>
    <w:rsid w:val="00736885"/>
    <w:rsid w:val="00736C71"/>
    <w:rsid w:val="00736D15"/>
    <w:rsid w:val="007370DC"/>
    <w:rsid w:val="00737140"/>
    <w:rsid w:val="007377AA"/>
    <w:rsid w:val="007377EB"/>
    <w:rsid w:val="00737F00"/>
    <w:rsid w:val="00740191"/>
    <w:rsid w:val="00740963"/>
    <w:rsid w:val="007409D0"/>
    <w:rsid w:val="00740D64"/>
    <w:rsid w:val="00740D72"/>
    <w:rsid w:val="00740E1F"/>
    <w:rsid w:val="00740E46"/>
    <w:rsid w:val="00740E8A"/>
    <w:rsid w:val="0074176E"/>
    <w:rsid w:val="00741A7E"/>
    <w:rsid w:val="00741F5E"/>
    <w:rsid w:val="00741F81"/>
    <w:rsid w:val="00742427"/>
    <w:rsid w:val="007426BD"/>
    <w:rsid w:val="00742707"/>
    <w:rsid w:val="007427ED"/>
    <w:rsid w:val="00742BD0"/>
    <w:rsid w:val="00743099"/>
    <w:rsid w:val="00743429"/>
    <w:rsid w:val="007436BB"/>
    <w:rsid w:val="007437C0"/>
    <w:rsid w:val="007437D6"/>
    <w:rsid w:val="00743B91"/>
    <w:rsid w:val="00743F76"/>
    <w:rsid w:val="0074462C"/>
    <w:rsid w:val="00744670"/>
    <w:rsid w:val="00744890"/>
    <w:rsid w:val="007450A5"/>
    <w:rsid w:val="00745104"/>
    <w:rsid w:val="00745B7F"/>
    <w:rsid w:val="007463C1"/>
    <w:rsid w:val="00746460"/>
    <w:rsid w:val="007464DD"/>
    <w:rsid w:val="0074665B"/>
    <w:rsid w:val="007466AB"/>
    <w:rsid w:val="00746800"/>
    <w:rsid w:val="00746BDB"/>
    <w:rsid w:val="00746C00"/>
    <w:rsid w:val="0074737C"/>
    <w:rsid w:val="007473F6"/>
    <w:rsid w:val="007475D1"/>
    <w:rsid w:val="007477AF"/>
    <w:rsid w:val="007478E4"/>
    <w:rsid w:val="00747B21"/>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1C69"/>
    <w:rsid w:val="0075206A"/>
    <w:rsid w:val="00752452"/>
    <w:rsid w:val="00752687"/>
    <w:rsid w:val="00752891"/>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1E"/>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AF"/>
    <w:rsid w:val="00760B27"/>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5D"/>
    <w:rsid w:val="00762A6C"/>
    <w:rsid w:val="00762D65"/>
    <w:rsid w:val="00762E34"/>
    <w:rsid w:val="007632EA"/>
    <w:rsid w:val="00763821"/>
    <w:rsid w:val="00763A32"/>
    <w:rsid w:val="00763E56"/>
    <w:rsid w:val="00764063"/>
    <w:rsid w:val="007642B4"/>
    <w:rsid w:val="007643E2"/>
    <w:rsid w:val="007648E0"/>
    <w:rsid w:val="00764B77"/>
    <w:rsid w:val="00764D60"/>
    <w:rsid w:val="0076513F"/>
    <w:rsid w:val="007651DD"/>
    <w:rsid w:val="0076529F"/>
    <w:rsid w:val="007656D4"/>
    <w:rsid w:val="007659B8"/>
    <w:rsid w:val="00765A49"/>
    <w:rsid w:val="00765AE0"/>
    <w:rsid w:val="00765BCB"/>
    <w:rsid w:val="00765E15"/>
    <w:rsid w:val="007661BF"/>
    <w:rsid w:val="0076629B"/>
    <w:rsid w:val="00766747"/>
    <w:rsid w:val="00766913"/>
    <w:rsid w:val="007671DD"/>
    <w:rsid w:val="00767438"/>
    <w:rsid w:val="007703B9"/>
    <w:rsid w:val="0077050C"/>
    <w:rsid w:val="0077054C"/>
    <w:rsid w:val="007705A5"/>
    <w:rsid w:val="00770677"/>
    <w:rsid w:val="007708A8"/>
    <w:rsid w:val="00770906"/>
    <w:rsid w:val="00770956"/>
    <w:rsid w:val="00770A98"/>
    <w:rsid w:val="00770B0B"/>
    <w:rsid w:val="00770BAA"/>
    <w:rsid w:val="00770D14"/>
    <w:rsid w:val="00770FCF"/>
    <w:rsid w:val="007713E2"/>
    <w:rsid w:val="007715F0"/>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73E"/>
    <w:rsid w:val="00776AAC"/>
    <w:rsid w:val="00776CA5"/>
    <w:rsid w:val="00776EA9"/>
    <w:rsid w:val="00777126"/>
    <w:rsid w:val="007771BC"/>
    <w:rsid w:val="007771F8"/>
    <w:rsid w:val="007774B5"/>
    <w:rsid w:val="0077774A"/>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0D9"/>
    <w:rsid w:val="007821D9"/>
    <w:rsid w:val="007825E0"/>
    <w:rsid w:val="007828E8"/>
    <w:rsid w:val="00782A5E"/>
    <w:rsid w:val="00782C44"/>
    <w:rsid w:val="00782C80"/>
    <w:rsid w:val="00783087"/>
    <w:rsid w:val="0078386F"/>
    <w:rsid w:val="007839A8"/>
    <w:rsid w:val="00783B93"/>
    <w:rsid w:val="00783F35"/>
    <w:rsid w:val="00784048"/>
    <w:rsid w:val="007846CB"/>
    <w:rsid w:val="00784BB6"/>
    <w:rsid w:val="00784C00"/>
    <w:rsid w:val="00784EAF"/>
    <w:rsid w:val="0078516D"/>
    <w:rsid w:val="007851FE"/>
    <w:rsid w:val="007857A0"/>
    <w:rsid w:val="007859D8"/>
    <w:rsid w:val="00786271"/>
    <w:rsid w:val="00786BE6"/>
    <w:rsid w:val="00786E84"/>
    <w:rsid w:val="00786F96"/>
    <w:rsid w:val="00787208"/>
    <w:rsid w:val="007875BE"/>
    <w:rsid w:val="0078764E"/>
    <w:rsid w:val="007876D4"/>
    <w:rsid w:val="00787A17"/>
    <w:rsid w:val="00790158"/>
    <w:rsid w:val="00790243"/>
    <w:rsid w:val="00790430"/>
    <w:rsid w:val="00790A9D"/>
    <w:rsid w:val="00790BC5"/>
    <w:rsid w:val="00790D78"/>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D4B"/>
    <w:rsid w:val="00793E5B"/>
    <w:rsid w:val="007941FC"/>
    <w:rsid w:val="00794238"/>
    <w:rsid w:val="0079429C"/>
    <w:rsid w:val="00794D46"/>
    <w:rsid w:val="00794DE1"/>
    <w:rsid w:val="00794E85"/>
    <w:rsid w:val="00794F92"/>
    <w:rsid w:val="00795574"/>
    <w:rsid w:val="00795857"/>
    <w:rsid w:val="007961D2"/>
    <w:rsid w:val="007962A0"/>
    <w:rsid w:val="007964C8"/>
    <w:rsid w:val="00796547"/>
    <w:rsid w:val="00796566"/>
    <w:rsid w:val="007966A3"/>
    <w:rsid w:val="00796812"/>
    <w:rsid w:val="007969E2"/>
    <w:rsid w:val="00796A51"/>
    <w:rsid w:val="007970FE"/>
    <w:rsid w:val="00797295"/>
    <w:rsid w:val="0079747A"/>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712"/>
    <w:rsid w:val="007A48EA"/>
    <w:rsid w:val="007A4D9B"/>
    <w:rsid w:val="007A4F06"/>
    <w:rsid w:val="007A5638"/>
    <w:rsid w:val="007A56A4"/>
    <w:rsid w:val="007A58B1"/>
    <w:rsid w:val="007A6109"/>
    <w:rsid w:val="007A64C2"/>
    <w:rsid w:val="007A6569"/>
    <w:rsid w:val="007A65AF"/>
    <w:rsid w:val="007A673C"/>
    <w:rsid w:val="007A6CC2"/>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9DB"/>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4BA1"/>
    <w:rsid w:val="007B513E"/>
    <w:rsid w:val="007B527E"/>
    <w:rsid w:val="007B57D3"/>
    <w:rsid w:val="007B5AF5"/>
    <w:rsid w:val="007B5C1A"/>
    <w:rsid w:val="007B5E20"/>
    <w:rsid w:val="007B5FA2"/>
    <w:rsid w:val="007B62A3"/>
    <w:rsid w:val="007B6308"/>
    <w:rsid w:val="007B64A6"/>
    <w:rsid w:val="007B662B"/>
    <w:rsid w:val="007B6886"/>
    <w:rsid w:val="007B6B79"/>
    <w:rsid w:val="007B6F41"/>
    <w:rsid w:val="007B6FA4"/>
    <w:rsid w:val="007B7616"/>
    <w:rsid w:val="007B7C44"/>
    <w:rsid w:val="007B7E77"/>
    <w:rsid w:val="007C009D"/>
    <w:rsid w:val="007C022E"/>
    <w:rsid w:val="007C04AC"/>
    <w:rsid w:val="007C05FB"/>
    <w:rsid w:val="007C0D3D"/>
    <w:rsid w:val="007C0EAB"/>
    <w:rsid w:val="007C157F"/>
    <w:rsid w:val="007C15BB"/>
    <w:rsid w:val="007C1788"/>
    <w:rsid w:val="007C1E18"/>
    <w:rsid w:val="007C1E50"/>
    <w:rsid w:val="007C2845"/>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5A"/>
    <w:rsid w:val="007C7C88"/>
    <w:rsid w:val="007C7DA0"/>
    <w:rsid w:val="007D0015"/>
    <w:rsid w:val="007D051D"/>
    <w:rsid w:val="007D072A"/>
    <w:rsid w:val="007D0982"/>
    <w:rsid w:val="007D0AD7"/>
    <w:rsid w:val="007D0D0A"/>
    <w:rsid w:val="007D116B"/>
    <w:rsid w:val="007D131A"/>
    <w:rsid w:val="007D15DD"/>
    <w:rsid w:val="007D194E"/>
    <w:rsid w:val="007D1A8B"/>
    <w:rsid w:val="007D1F70"/>
    <w:rsid w:val="007D20EF"/>
    <w:rsid w:val="007D21CB"/>
    <w:rsid w:val="007D274D"/>
    <w:rsid w:val="007D2B87"/>
    <w:rsid w:val="007D2D9D"/>
    <w:rsid w:val="007D2F84"/>
    <w:rsid w:val="007D33B1"/>
    <w:rsid w:val="007D33F5"/>
    <w:rsid w:val="007D356D"/>
    <w:rsid w:val="007D360C"/>
    <w:rsid w:val="007D42B5"/>
    <w:rsid w:val="007D47BE"/>
    <w:rsid w:val="007D487E"/>
    <w:rsid w:val="007D4DCF"/>
    <w:rsid w:val="007D5168"/>
    <w:rsid w:val="007D53EE"/>
    <w:rsid w:val="007D5488"/>
    <w:rsid w:val="007D584E"/>
    <w:rsid w:val="007D5B86"/>
    <w:rsid w:val="007D6297"/>
    <w:rsid w:val="007D63F1"/>
    <w:rsid w:val="007D646A"/>
    <w:rsid w:val="007D6496"/>
    <w:rsid w:val="007D6780"/>
    <w:rsid w:val="007D6A05"/>
    <w:rsid w:val="007D70AE"/>
    <w:rsid w:val="007D7404"/>
    <w:rsid w:val="007D77C4"/>
    <w:rsid w:val="007D7868"/>
    <w:rsid w:val="007D7F7D"/>
    <w:rsid w:val="007E0035"/>
    <w:rsid w:val="007E070C"/>
    <w:rsid w:val="007E08E1"/>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192"/>
    <w:rsid w:val="007E3404"/>
    <w:rsid w:val="007E3462"/>
    <w:rsid w:val="007E3559"/>
    <w:rsid w:val="007E364E"/>
    <w:rsid w:val="007E3898"/>
    <w:rsid w:val="007E3AF0"/>
    <w:rsid w:val="007E4115"/>
    <w:rsid w:val="007E42B0"/>
    <w:rsid w:val="007E45FF"/>
    <w:rsid w:val="007E4808"/>
    <w:rsid w:val="007E4A84"/>
    <w:rsid w:val="007E4A91"/>
    <w:rsid w:val="007E4C07"/>
    <w:rsid w:val="007E4D45"/>
    <w:rsid w:val="007E4DA8"/>
    <w:rsid w:val="007E4DAA"/>
    <w:rsid w:val="007E4ECA"/>
    <w:rsid w:val="007E507A"/>
    <w:rsid w:val="007E512C"/>
    <w:rsid w:val="007E5415"/>
    <w:rsid w:val="007E549B"/>
    <w:rsid w:val="007E55A2"/>
    <w:rsid w:val="007E5643"/>
    <w:rsid w:val="007E5A47"/>
    <w:rsid w:val="007E5E78"/>
    <w:rsid w:val="007E6544"/>
    <w:rsid w:val="007E65A9"/>
    <w:rsid w:val="007E6A83"/>
    <w:rsid w:val="007E6CF9"/>
    <w:rsid w:val="007E6D2F"/>
    <w:rsid w:val="007E70A6"/>
    <w:rsid w:val="007E722C"/>
    <w:rsid w:val="007E7C81"/>
    <w:rsid w:val="007E7E53"/>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0FA"/>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92"/>
    <w:rsid w:val="007F61B6"/>
    <w:rsid w:val="007F6369"/>
    <w:rsid w:val="007F6A87"/>
    <w:rsid w:val="007F6BBC"/>
    <w:rsid w:val="007F7408"/>
    <w:rsid w:val="007F79E0"/>
    <w:rsid w:val="0080033B"/>
    <w:rsid w:val="00800452"/>
    <w:rsid w:val="00800773"/>
    <w:rsid w:val="0080084C"/>
    <w:rsid w:val="00800910"/>
    <w:rsid w:val="008010AE"/>
    <w:rsid w:val="0080119C"/>
    <w:rsid w:val="008018EB"/>
    <w:rsid w:val="00801A00"/>
    <w:rsid w:val="00801B3A"/>
    <w:rsid w:val="00801F10"/>
    <w:rsid w:val="00801FCC"/>
    <w:rsid w:val="008020ED"/>
    <w:rsid w:val="008023FC"/>
    <w:rsid w:val="00802ADE"/>
    <w:rsid w:val="00802AE3"/>
    <w:rsid w:val="00802C23"/>
    <w:rsid w:val="00802D28"/>
    <w:rsid w:val="00803373"/>
    <w:rsid w:val="00803493"/>
    <w:rsid w:val="00803632"/>
    <w:rsid w:val="0080372B"/>
    <w:rsid w:val="00803926"/>
    <w:rsid w:val="00803C3E"/>
    <w:rsid w:val="00803F11"/>
    <w:rsid w:val="00804021"/>
    <w:rsid w:val="008042CD"/>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8C4"/>
    <w:rsid w:val="00806ACB"/>
    <w:rsid w:val="00806BB9"/>
    <w:rsid w:val="00806FBA"/>
    <w:rsid w:val="008071CF"/>
    <w:rsid w:val="0080730B"/>
    <w:rsid w:val="008075B6"/>
    <w:rsid w:val="00807783"/>
    <w:rsid w:val="00807B89"/>
    <w:rsid w:val="00807B93"/>
    <w:rsid w:val="00810142"/>
    <w:rsid w:val="008101A3"/>
    <w:rsid w:val="00810452"/>
    <w:rsid w:val="0081050F"/>
    <w:rsid w:val="0081056D"/>
    <w:rsid w:val="00810596"/>
    <w:rsid w:val="00810B85"/>
    <w:rsid w:val="00810B95"/>
    <w:rsid w:val="00810E05"/>
    <w:rsid w:val="00811453"/>
    <w:rsid w:val="0081146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604"/>
    <w:rsid w:val="00814630"/>
    <w:rsid w:val="0081470E"/>
    <w:rsid w:val="008147A2"/>
    <w:rsid w:val="00814F06"/>
    <w:rsid w:val="008152EB"/>
    <w:rsid w:val="008157E9"/>
    <w:rsid w:val="008158B9"/>
    <w:rsid w:val="00815C58"/>
    <w:rsid w:val="00815C92"/>
    <w:rsid w:val="00815DD8"/>
    <w:rsid w:val="0081609B"/>
    <w:rsid w:val="008165C7"/>
    <w:rsid w:val="008168A5"/>
    <w:rsid w:val="00816A7A"/>
    <w:rsid w:val="00816B61"/>
    <w:rsid w:val="00817159"/>
    <w:rsid w:val="00817390"/>
    <w:rsid w:val="008173A1"/>
    <w:rsid w:val="008173A9"/>
    <w:rsid w:val="008174F9"/>
    <w:rsid w:val="008175FE"/>
    <w:rsid w:val="00817A0B"/>
    <w:rsid w:val="00817BAE"/>
    <w:rsid w:val="00817C3D"/>
    <w:rsid w:val="00817C3F"/>
    <w:rsid w:val="00817CC3"/>
    <w:rsid w:val="008202B3"/>
    <w:rsid w:val="008209F2"/>
    <w:rsid w:val="00820A84"/>
    <w:rsid w:val="00820B25"/>
    <w:rsid w:val="00821808"/>
    <w:rsid w:val="00821A9A"/>
    <w:rsid w:val="00822042"/>
    <w:rsid w:val="008224ED"/>
    <w:rsid w:val="00822BA0"/>
    <w:rsid w:val="00822C6A"/>
    <w:rsid w:val="00822DAE"/>
    <w:rsid w:val="00822E05"/>
    <w:rsid w:val="00822F5D"/>
    <w:rsid w:val="00823090"/>
    <w:rsid w:val="00823364"/>
    <w:rsid w:val="00823E31"/>
    <w:rsid w:val="00823E60"/>
    <w:rsid w:val="0082405B"/>
    <w:rsid w:val="0082440B"/>
    <w:rsid w:val="00824592"/>
    <w:rsid w:val="00824596"/>
    <w:rsid w:val="00824B31"/>
    <w:rsid w:val="00824BEB"/>
    <w:rsid w:val="00824DCB"/>
    <w:rsid w:val="00824FEC"/>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8FC"/>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6DD"/>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538"/>
    <w:rsid w:val="00837AA8"/>
    <w:rsid w:val="00837D3D"/>
    <w:rsid w:val="0084006A"/>
    <w:rsid w:val="008400C1"/>
    <w:rsid w:val="00840502"/>
    <w:rsid w:val="00840AD0"/>
    <w:rsid w:val="00840E0A"/>
    <w:rsid w:val="008410E6"/>
    <w:rsid w:val="00841185"/>
    <w:rsid w:val="008414EB"/>
    <w:rsid w:val="008415DD"/>
    <w:rsid w:val="008417A3"/>
    <w:rsid w:val="00841952"/>
    <w:rsid w:val="00841B4F"/>
    <w:rsid w:val="00841DA2"/>
    <w:rsid w:val="00841DAC"/>
    <w:rsid w:val="00841F6E"/>
    <w:rsid w:val="008421AE"/>
    <w:rsid w:val="008423AB"/>
    <w:rsid w:val="00842504"/>
    <w:rsid w:val="008432A9"/>
    <w:rsid w:val="00843411"/>
    <w:rsid w:val="008434B2"/>
    <w:rsid w:val="0084360B"/>
    <w:rsid w:val="00843638"/>
    <w:rsid w:val="00843B57"/>
    <w:rsid w:val="00843DF5"/>
    <w:rsid w:val="00843E33"/>
    <w:rsid w:val="00844223"/>
    <w:rsid w:val="008444AF"/>
    <w:rsid w:val="00844751"/>
    <w:rsid w:val="0084476A"/>
    <w:rsid w:val="008447DB"/>
    <w:rsid w:val="00844886"/>
    <w:rsid w:val="00844C4E"/>
    <w:rsid w:val="00844E0E"/>
    <w:rsid w:val="00844EDC"/>
    <w:rsid w:val="00845141"/>
    <w:rsid w:val="008452AE"/>
    <w:rsid w:val="00845630"/>
    <w:rsid w:val="008457F1"/>
    <w:rsid w:val="00845919"/>
    <w:rsid w:val="00845BE8"/>
    <w:rsid w:val="00845C21"/>
    <w:rsid w:val="008461CE"/>
    <w:rsid w:val="008461D3"/>
    <w:rsid w:val="008466B4"/>
    <w:rsid w:val="0084675B"/>
    <w:rsid w:val="008468B8"/>
    <w:rsid w:val="008469F8"/>
    <w:rsid w:val="00846FF1"/>
    <w:rsid w:val="0084755B"/>
    <w:rsid w:val="008476F0"/>
    <w:rsid w:val="00847960"/>
    <w:rsid w:val="00847BA8"/>
    <w:rsid w:val="00847CE0"/>
    <w:rsid w:val="00847E3F"/>
    <w:rsid w:val="00850048"/>
    <w:rsid w:val="00850115"/>
    <w:rsid w:val="008501EA"/>
    <w:rsid w:val="008502F0"/>
    <w:rsid w:val="00850780"/>
    <w:rsid w:val="00850D91"/>
    <w:rsid w:val="008510B9"/>
    <w:rsid w:val="008511F5"/>
    <w:rsid w:val="008513B7"/>
    <w:rsid w:val="008514A3"/>
    <w:rsid w:val="00851C3A"/>
    <w:rsid w:val="00851E59"/>
    <w:rsid w:val="008521C9"/>
    <w:rsid w:val="00852AD4"/>
    <w:rsid w:val="00852ECE"/>
    <w:rsid w:val="00853019"/>
    <w:rsid w:val="0085309E"/>
    <w:rsid w:val="0085334B"/>
    <w:rsid w:val="00853630"/>
    <w:rsid w:val="00853A8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B08"/>
    <w:rsid w:val="00855DA2"/>
    <w:rsid w:val="00855DBD"/>
    <w:rsid w:val="00855F42"/>
    <w:rsid w:val="00855FC7"/>
    <w:rsid w:val="00856023"/>
    <w:rsid w:val="008562A8"/>
    <w:rsid w:val="008565FF"/>
    <w:rsid w:val="00856707"/>
    <w:rsid w:val="008567F1"/>
    <w:rsid w:val="00856921"/>
    <w:rsid w:val="0085697D"/>
    <w:rsid w:val="00856997"/>
    <w:rsid w:val="00856A16"/>
    <w:rsid w:val="00856C6D"/>
    <w:rsid w:val="008574E8"/>
    <w:rsid w:val="00857815"/>
    <w:rsid w:val="00857B2B"/>
    <w:rsid w:val="00857D38"/>
    <w:rsid w:val="00857D7A"/>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4BC"/>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14"/>
    <w:rsid w:val="00865DA9"/>
    <w:rsid w:val="00865EF5"/>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EC"/>
    <w:rsid w:val="0087054B"/>
    <w:rsid w:val="008705E1"/>
    <w:rsid w:val="0087097A"/>
    <w:rsid w:val="00870A73"/>
    <w:rsid w:val="00870B03"/>
    <w:rsid w:val="00870B95"/>
    <w:rsid w:val="008718B7"/>
    <w:rsid w:val="0087198A"/>
    <w:rsid w:val="00871AA2"/>
    <w:rsid w:val="0087226A"/>
    <w:rsid w:val="00872445"/>
    <w:rsid w:val="008726AB"/>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290"/>
    <w:rsid w:val="00874368"/>
    <w:rsid w:val="00874580"/>
    <w:rsid w:val="00874770"/>
    <w:rsid w:val="0087488B"/>
    <w:rsid w:val="00874A60"/>
    <w:rsid w:val="00874AA1"/>
    <w:rsid w:val="00874AEB"/>
    <w:rsid w:val="00874DC1"/>
    <w:rsid w:val="00875332"/>
    <w:rsid w:val="00875343"/>
    <w:rsid w:val="00875708"/>
    <w:rsid w:val="00875854"/>
    <w:rsid w:val="008758C6"/>
    <w:rsid w:val="008765E0"/>
    <w:rsid w:val="00876723"/>
    <w:rsid w:val="0087689A"/>
    <w:rsid w:val="00876C40"/>
    <w:rsid w:val="00876E10"/>
    <w:rsid w:val="00876EB6"/>
    <w:rsid w:val="008778AB"/>
    <w:rsid w:val="00877C23"/>
    <w:rsid w:val="00880043"/>
    <w:rsid w:val="00880211"/>
    <w:rsid w:val="00880478"/>
    <w:rsid w:val="00880581"/>
    <w:rsid w:val="008806FB"/>
    <w:rsid w:val="00880D21"/>
    <w:rsid w:val="00880DAD"/>
    <w:rsid w:val="00880F2D"/>
    <w:rsid w:val="00881056"/>
    <w:rsid w:val="008812BF"/>
    <w:rsid w:val="008813C1"/>
    <w:rsid w:val="0088160C"/>
    <w:rsid w:val="00881C81"/>
    <w:rsid w:val="00881E3A"/>
    <w:rsid w:val="00881FE7"/>
    <w:rsid w:val="008827C2"/>
    <w:rsid w:val="00882EDB"/>
    <w:rsid w:val="00883903"/>
    <w:rsid w:val="00883DBA"/>
    <w:rsid w:val="00883E9E"/>
    <w:rsid w:val="00883ECD"/>
    <w:rsid w:val="00884526"/>
    <w:rsid w:val="008845B3"/>
    <w:rsid w:val="008845F1"/>
    <w:rsid w:val="00884752"/>
    <w:rsid w:val="00884999"/>
    <w:rsid w:val="00884A32"/>
    <w:rsid w:val="00884EDC"/>
    <w:rsid w:val="008850D9"/>
    <w:rsid w:val="0088510D"/>
    <w:rsid w:val="00885265"/>
    <w:rsid w:val="00885355"/>
    <w:rsid w:val="00885984"/>
    <w:rsid w:val="00885A46"/>
    <w:rsid w:val="00885D75"/>
    <w:rsid w:val="00885DD2"/>
    <w:rsid w:val="0088619B"/>
    <w:rsid w:val="008861AD"/>
    <w:rsid w:val="00886264"/>
    <w:rsid w:val="00886307"/>
    <w:rsid w:val="0088668B"/>
    <w:rsid w:val="008867C0"/>
    <w:rsid w:val="008868A4"/>
    <w:rsid w:val="008868C7"/>
    <w:rsid w:val="00886937"/>
    <w:rsid w:val="00886B2F"/>
    <w:rsid w:val="00886E14"/>
    <w:rsid w:val="00887276"/>
    <w:rsid w:val="00887346"/>
    <w:rsid w:val="008879DF"/>
    <w:rsid w:val="00887BC8"/>
    <w:rsid w:val="008900C9"/>
    <w:rsid w:val="00890380"/>
    <w:rsid w:val="0089055D"/>
    <w:rsid w:val="0089086A"/>
    <w:rsid w:val="00890B61"/>
    <w:rsid w:val="00890C0E"/>
    <w:rsid w:val="00890E54"/>
    <w:rsid w:val="00890E61"/>
    <w:rsid w:val="00890FEA"/>
    <w:rsid w:val="008911FD"/>
    <w:rsid w:val="00891D8A"/>
    <w:rsid w:val="008920B9"/>
    <w:rsid w:val="008921F3"/>
    <w:rsid w:val="00892283"/>
    <w:rsid w:val="00892720"/>
    <w:rsid w:val="00892A51"/>
    <w:rsid w:val="00892BFF"/>
    <w:rsid w:val="00892E90"/>
    <w:rsid w:val="008930A5"/>
    <w:rsid w:val="0089386B"/>
    <w:rsid w:val="00893AF6"/>
    <w:rsid w:val="00893C12"/>
    <w:rsid w:val="00893C23"/>
    <w:rsid w:val="00893C69"/>
    <w:rsid w:val="00893E07"/>
    <w:rsid w:val="0089412D"/>
    <w:rsid w:val="00894342"/>
    <w:rsid w:val="00894593"/>
    <w:rsid w:val="00894BC5"/>
    <w:rsid w:val="00894C7F"/>
    <w:rsid w:val="00894EAA"/>
    <w:rsid w:val="008952B4"/>
    <w:rsid w:val="008953D9"/>
    <w:rsid w:val="008959FA"/>
    <w:rsid w:val="00895F16"/>
    <w:rsid w:val="00895F47"/>
    <w:rsid w:val="00895FC7"/>
    <w:rsid w:val="0089686F"/>
    <w:rsid w:val="008968C6"/>
    <w:rsid w:val="00896CA7"/>
    <w:rsid w:val="00896E0B"/>
    <w:rsid w:val="00896E70"/>
    <w:rsid w:val="00897079"/>
    <w:rsid w:val="0089733E"/>
    <w:rsid w:val="00897A35"/>
    <w:rsid w:val="00897A51"/>
    <w:rsid w:val="00897B45"/>
    <w:rsid w:val="008A0180"/>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BBA"/>
    <w:rsid w:val="008A4C8A"/>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9F2"/>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4E6E"/>
    <w:rsid w:val="008B518D"/>
    <w:rsid w:val="008B525E"/>
    <w:rsid w:val="008B527C"/>
    <w:rsid w:val="008B55CB"/>
    <w:rsid w:val="008B56EE"/>
    <w:rsid w:val="008B57A5"/>
    <w:rsid w:val="008B5BF8"/>
    <w:rsid w:val="008B66D0"/>
    <w:rsid w:val="008B6727"/>
    <w:rsid w:val="008B6EB7"/>
    <w:rsid w:val="008B71BB"/>
    <w:rsid w:val="008B71E8"/>
    <w:rsid w:val="008B73B9"/>
    <w:rsid w:val="008B764A"/>
    <w:rsid w:val="008B7A47"/>
    <w:rsid w:val="008B7A6C"/>
    <w:rsid w:val="008B7BC6"/>
    <w:rsid w:val="008B7DC1"/>
    <w:rsid w:val="008B7F9E"/>
    <w:rsid w:val="008B7FBC"/>
    <w:rsid w:val="008C0653"/>
    <w:rsid w:val="008C0AF2"/>
    <w:rsid w:val="008C0BD9"/>
    <w:rsid w:val="008C0EA4"/>
    <w:rsid w:val="008C1068"/>
    <w:rsid w:val="008C123F"/>
    <w:rsid w:val="008C136D"/>
    <w:rsid w:val="008C15E2"/>
    <w:rsid w:val="008C166F"/>
    <w:rsid w:val="008C1957"/>
    <w:rsid w:val="008C1A4D"/>
    <w:rsid w:val="008C1B4A"/>
    <w:rsid w:val="008C1E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33B"/>
    <w:rsid w:val="008D0C62"/>
    <w:rsid w:val="008D0F43"/>
    <w:rsid w:val="008D1128"/>
    <w:rsid w:val="008D116C"/>
    <w:rsid w:val="008D1268"/>
    <w:rsid w:val="008D1350"/>
    <w:rsid w:val="008D18A0"/>
    <w:rsid w:val="008D1B5E"/>
    <w:rsid w:val="008D1FB3"/>
    <w:rsid w:val="008D2205"/>
    <w:rsid w:val="008D22EA"/>
    <w:rsid w:val="008D26C7"/>
    <w:rsid w:val="008D2AC3"/>
    <w:rsid w:val="008D2BF5"/>
    <w:rsid w:val="008D2DB9"/>
    <w:rsid w:val="008D327E"/>
    <w:rsid w:val="008D33F3"/>
    <w:rsid w:val="008D3595"/>
    <w:rsid w:val="008D386A"/>
    <w:rsid w:val="008D38B4"/>
    <w:rsid w:val="008D3C91"/>
    <w:rsid w:val="008D3F33"/>
    <w:rsid w:val="008D43D3"/>
    <w:rsid w:val="008D4539"/>
    <w:rsid w:val="008D45E6"/>
    <w:rsid w:val="008D4635"/>
    <w:rsid w:val="008D4B6C"/>
    <w:rsid w:val="008D4CF6"/>
    <w:rsid w:val="008D4EC1"/>
    <w:rsid w:val="008D5060"/>
    <w:rsid w:val="008D547A"/>
    <w:rsid w:val="008D58E7"/>
    <w:rsid w:val="008D590E"/>
    <w:rsid w:val="008D5A75"/>
    <w:rsid w:val="008D5DD8"/>
    <w:rsid w:val="008D5DDD"/>
    <w:rsid w:val="008D6127"/>
    <w:rsid w:val="008D6586"/>
    <w:rsid w:val="008D681E"/>
    <w:rsid w:val="008D6B59"/>
    <w:rsid w:val="008D6E37"/>
    <w:rsid w:val="008D727A"/>
    <w:rsid w:val="008D7304"/>
    <w:rsid w:val="008D76BA"/>
    <w:rsid w:val="008D786B"/>
    <w:rsid w:val="008D7890"/>
    <w:rsid w:val="008D7C7F"/>
    <w:rsid w:val="008D7EB6"/>
    <w:rsid w:val="008E0269"/>
    <w:rsid w:val="008E03AA"/>
    <w:rsid w:val="008E0483"/>
    <w:rsid w:val="008E049F"/>
    <w:rsid w:val="008E08FD"/>
    <w:rsid w:val="008E098F"/>
    <w:rsid w:val="008E10C3"/>
    <w:rsid w:val="008E10E1"/>
    <w:rsid w:val="008E11AE"/>
    <w:rsid w:val="008E146A"/>
    <w:rsid w:val="008E14FB"/>
    <w:rsid w:val="008E1775"/>
    <w:rsid w:val="008E1791"/>
    <w:rsid w:val="008E1A4F"/>
    <w:rsid w:val="008E1D80"/>
    <w:rsid w:val="008E1FF4"/>
    <w:rsid w:val="008E2119"/>
    <w:rsid w:val="008E22D9"/>
    <w:rsid w:val="008E235A"/>
    <w:rsid w:val="008E243B"/>
    <w:rsid w:val="008E25F9"/>
    <w:rsid w:val="008E2687"/>
    <w:rsid w:val="008E29BF"/>
    <w:rsid w:val="008E2D7D"/>
    <w:rsid w:val="008E364C"/>
    <w:rsid w:val="008E3795"/>
    <w:rsid w:val="008E38AB"/>
    <w:rsid w:val="008E3931"/>
    <w:rsid w:val="008E3C7D"/>
    <w:rsid w:val="008E3CDD"/>
    <w:rsid w:val="008E3CE8"/>
    <w:rsid w:val="008E3CF7"/>
    <w:rsid w:val="008E3EC6"/>
    <w:rsid w:val="008E4000"/>
    <w:rsid w:val="008E4559"/>
    <w:rsid w:val="008E45CA"/>
    <w:rsid w:val="008E4612"/>
    <w:rsid w:val="008E463A"/>
    <w:rsid w:val="008E46A4"/>
    <w:rsid w:val="008E47A8"/>
    <w:rsid w:val="008E49D1"/>
    <w:rsid w:val="008E4DC1"/>
    <w:rsid w:val="008E5016"/>
    <w:rsid w:val="008E56CA"/>
    <w:rsid w:val="008E5828"/>
    <w:rsid w:val="008E5969"/>
    <w:rsid w:val="008E5B8C"/>
    <w:rsid w:val="008E5C58"/>
    <w:rsid w:val="008E5D6D"/>
    <w:rsid w:val="008E666D"/>
    <w:rsid w:val="008E6A47"/>
    <w:rsid w:val="008E6A6F"/>
    <w:rsid w:val="008E6CC0"/>
    <w:rsid w:val="008E70AC"/>
    <w:rsid w:val="008E764C"/>
    <w:rsid w:val="008E76DA"/>
    <w:rsid w:val="008E783A"/>
    <w:rsid w:val="008E79BB"/>
    <w:rsid w:val="008E7AB7"/>
    <w:rsid w:val="008E7C35"/>
    <w:rsid w:val="008E7C6B"/>
    <w:rsid w:val="008F0035"/>
    <w:rsid w:val="008F0044"/>
    <w:rsid w:val="008F0187"/>
    <w:rsid w:val="008F030A"/>
    <w:rsid w:val="008F08BA"/>
    <w:rsid w:val="008F1011"/>
    <w:rsid w:val="008F14C1"/>
    <w:rsid w:val="008F155C"/>
    <w:rsid w:val="008F15F6"/>
    <w:rsid w:val="008F19D7"/>
    <w:rsid w:val="008F1A95"/>
    <w:rsid w:val="008F1E04"/>
    <w:rsid w:val="008F1E46"/>
    <w:rsid w:val="008F1E68"/>
    <w:rsid w:val="008F1E7A"/>
    <w:rsid w:val="008F226E"/>
    <w:rsid w:val="008F2359"/>
    <w:rsid w:val="008F2638"/>
    <w:rsid w:val="008F283F"/>
    <w:rsid w:val="008F28B2"/>
    <w:rsid w:val="008F2EAF"/>
    <w:rsid w:val="008F3498"/>
    <w:rsid w:val="008F3510"/>
    <w:rsid w:val="008F3A3E"/>
    <w:rsid w:val="008F3A84"/>
    <w:rsid w:val="008F3C47"/>
    <w:rsid w:val="008F4897"/>
    <w:rsid w:val="008F4939"/>
    <w:rsid w:val="008F4D17"/>
    <w:rsid w:val="008F5099"/>
    <w:rsid w:val="008F53E5"/>
    <w:rsid w:val="008F53EB"/>
    <w:rsid w:val="008F57F0"/>
    <w:rsid w:val="008F5BCA"/>
    <w:rsid w:val="008F6483"/>
    <w:rsid w:val="008F6AD8"/>
    <w:rsid w:val="008F7752"/>
    <w:rsid w:val="008F7CEE"/>
    <w:rsid w:val="009004E5"/>
    <w:rsid w:val="009006A9"/>
    <w:rsid w:val="00900B06"/>
    <w:rsid w:val="00900C61"/>
    <w:rsid w:val="00900DBA"/>
    <w:rsid w:val="00900EE4"/>
    <w:rsid w:val="009010DA"/>
    <w:rsid w:val="0090126C"/>
    <w:rsid w:val="00901373"/>
    <w:rsid w:val="009013D1"/>
    <w:rsid w:val="009014B3"/>
    <w:rsid w:val="00901663"/>
    <w:rsid w:val="009017C8"/>
    <w:rsid w:val="00901B9A"/>
    <w:rsid w:val="00901F30"/>
    <w:rsid w:val="00901F5A"/>
    <w:rsid w:val="00901FD0"/>
    <w:rsid w:val="00902063"/>
    <w:rsid w:val="009023AD"/>
    <w:rsid w:val="0090282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97"/>
    <w:rsid w:val="009057C8"/>
    <w:rsid w:val="00905BD8"/>
    <w:rsid w:val="00905C47"/>
    <w:rsid w:val="009060D2"/>
    <w:rsid w:val="00906300"/>
    <w:rsid w:val="0090633E"/>
    <w:rsid w:val="00906461"/>
    <w:rsid w:val="009066AF"/>
    <w:rsid w:val="009070BB"/>
    <w:rsid w:val="00907111"/>
    <w:rsid w:val="0090725B"/>
    <w:rsid w:val="0090726E"/>
    <w:rsid w:val="0090737D"/>
    <w:rsid w:val="009076DE"/>
    <w:rsid w:val="0090777E"/>
    <w:rsid w:val="009078B3"/>
    <w:rsid w:val="00907CCA"/>
    <w:rsid w:val="00907FAF"/>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8D"/>
    <w:rsid w:val="00912DA7"/>
    <w:rsid w:val="00912EF2"/>
    <w:rsid w:val="00913314"/>
    <w:rsid w:val="0091345E"/>
    <w:rsid w:val="00913677"/>
    <w:rsid w:val="009136AE"/>
    <w:rsid w:val="00913D12"/>
    <w:rsid w:val="00913DC3"/>
    <w:rsid w:val="009140E1"/>
    <w:rsid w:val="00914669"/>
    <w:rsid w:val="0091467C"/>
    <w:rsid w:val="00914B27"/>
    <w:rsid w:val="00914D0C"/>
    <w:rsid w:val="00914F72"/>
    <w:rsid w:val="009150C1"/>
    <w:rsid w:val="00915619"/>
    <w:rsid w:val="00915624"/>
    <w:rsid w:val="0091562C"/>
    <w:rsid w:val="00915A97"/>
    <w:rsid w:val="00915EB3"/>
    <w:rsid w:val="00915F0C"/>
    <w:rsid w:val="00915FD3"/>
    <w:rsid w:val="0091607F"/>
    <w:rsid w:val="009160FB"/>
    <w:rsid w:val="00916161"/>
    <w:rsid w:val="0091632D"/>
    <w:rsid w:val="009163DF"/>
    <w:rsid w:val="00916783"/>
    <w:rsid w:val="00916966"/>
    <w:rsid w:val="00916DA2"/>
    <w:rsid w:val="00916E21"/>
    <w:rsid w:val="00916F0B"/>
    <w:rsid w:val="00917056"/>
    <w:rsid w:val="009170EB"/>
    <w:rsid w:val="00917705"/>
    <w:rsid w:val="00917AF9"/>
    <w:rsid w:val="00917BDF"/>
    <w:rsid w:val="00917DED"/>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77"/>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6F4"/>
    <w:rsid w:val="009258D6"/>
    <w:rsid w:val="009258D8"/>
    <w:rsid w:val="009259E1"/>
    <w:rsid w:val="00925C5C"/>
    <w:rsid w:val="00925E50"/>
    <w:rsid w:val="009262B3"/>
    <w:rsid w:val="00926589"/>
    <w:rsid w:val="0092684A"/>
    <w:rsid w:val="00926F58"/>
    <w:rsid w:val="0092702A"/>
    <w:rsid w:val="0092705E"/>
    <w:rsid w:val="00927457"/>
    <w:rsid w:val="00927481"/>
    <w:rsid w:val="009274DB"/>
    <w:rsid w:val="00927A22"/>
    <w:rsid w:val="00927A3A"/>
    <w:rsid w:val="00927C8C"/>
    <w:rsid w:val="009303CA"/>
    <w:rsid w:val="009308D4"/>
    <w:rsid w:val="00930D9B"/>
    <w:rsid w:val="00930E92"/>
    <w:rsid w:val="00931789"/>
    <w:rsid w:val="009317E3"/>
    <w:rsid w:val="009318CD"/>
    <w:rsid w:val="00931ABF"/>
    <w:rsid w:val="00931CB8"/>
    <w:rsid w:val="009322B6"/>
    <w:rsid w:val="009322C6"/>
    <w:rsid w:val="00932670"/>
    <w:rsid w:val="00932840"/>
    <w:rsid w:val="00932A89"/>
    <w:rsid w:val="00932B2D"/>
    <w:rsid w:val="00932D60"/>
    <w:rsid w:val="0093367B"/>
    <w:rsid w:val="00933757"/>
    <w:rsid w:val="00933A3A"/>
    <w:rsid w:val="00933A83"/>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BEF"/>
    <w:rsid w:val="00940C10"/>
    <w:rsid w:val="00940D07"/>
    <w:rsid w:val="00940F07"/>
    <w:rsid w:val="00940F6D"/>
    <w:rsid w:val="00940FBC"/>
    <w:rsid w:val="00941054"/>
    <w:rsid w:val="00941BBA"/>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BF7"/>
    <w:rsid w:val="00943D2F"/>
    <w:rsid w:val="00943DD0"/>
    <w:rsid w:val="009440EC"/>
    <w:rsid w:val="00944395"/>
    <w:rsid w:val="00944474"/>
    <w:rsid w:val="009445DE"/>
    <w:rsid w:val="00944FFA"/>
    <w:rsid w:val="009450D8"/>
    <w:rsid w:val="00945459"/>
    <w:rsid w:val="0094574D"/>
    <w:rsid w:val="009457C1"/>
    <w:rsid w:val="00945EB5"/>
    <w:rsid w:val="0094614D"/>
    <w:rsid w:val="0094659E"/>
    <w:rsid w:val="009465A7"/>
    <w:rsid w:val="00946629"/>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1D9"/>
    <w:rsid w:val="009524D9"/>
    <w:rsid w:val="00952517"/>
    <w:rsid w:val="00952639"/>
    <w:rsid w:val="00952D05"/>
    <w:rsid w:val="00952D5C"/>
    <w:rsid w:val="00952D77"/>
    <w:rsid w:val="00953014"/>
    <w:rsid w:val="0095304D"/>
    <w:rsid w:val="00953375"/>
    <w:rsid w:val="00953452"/>
    <w:rsid w:val="00953596"/>
    <w:rsid w:val="009535F3"/>
    <w:rsid w:val="00953BDF"/>
    <w:rsid w:val="00953ED3"/>
    <w:rsid w:val="00954068"/>
    <w:rsid w:val="00954411"/>
    <w:rsid w:val="009548C9"/>
    <w:rsid w:val="00954DFB"/>
    <w:rsid w:val="00955265"/>
    <w:rsid w:val="00955392"/>
    <w:rsid w:val="0095562E"/>
    <w:rsid w:val="0095598A"/>
    <w:rsid w:val="00955BCC"/>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A31"/>
    <w:rsid w:val="00961CB6"/>
    <w:rsid w:val="00961E15"/>
    <w:rsid w:val="00961F20"/>
    <w:rsid w:val="00962035"/>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B5C"/>
    <w:rsid w:val="00964FE5"/>
    <w:rsid w:val="00965190"/>
    <w:rsid w:val="00965273"/>
    <w:rsid w:val="00965406"/>
    <w:rsid w:val="009659D4"/>
    <w:rsid w:val="00965A00"/>
    <w:rsid w:val="00965AE5"/>
    <w:rsid w:val="00966762"/>
    <w:rsid w:val="009668E2"/>
    <w:rsid w:val="00966A01"/>
    <w:rsid w:val="00966C9B"/>
    <w:rsid w:val="00966FB9"/>
    <w:rsid w:val="009671BF"/>
    <w:rsid w:val="009672D1"/>
    <w:rsid w:val="00967304"/>
    <w:rsid w:val="0096744C"/>
    <w:rsid w:val="0096744F"/>
    <w:rsid w:val="00967508"/>
    <w:rsid w:val="009675F6"/>
    <w:rsid w:val="009677E9"/>
    <w:rsid w:val="009678CD"/>
    <w:rsid w:val="009679D7"/>
    <w:rsid w:val="00967A5D"/>
    <w:rsid w:val="00967E0E"/>
    <w:rsid w:val="0097005D"/>
    <w:rsid w:val="009701A0"/>
    <w:rsid w:val="009701B1"/>
    <w:rsid w:val="0097037E"/>
    <w:rsid w:val="009705C1"/>
    <w:rsid w:val="00970644"/>
    <w:rsid w:val="00970724"/>
    <w:rsid w:val="009708DF"/>
    <w:rsid w:val="00970990"/>
    <w:rsid w:val="00970BE5"/>
    <w:rsid w:val="00970E16"/>
    <w:rsid w:val="00971659"/>
    <w:rsid w:val="009718F6"/>
    <w:rsid w:val="00971E36"/>
    <w:rsid w:val="009720D6"/>
    <w:rsid w:val="009721D8"/>
    <w:rsid w:val="009722CC"/>
    <w:rsid w:val="00972309"/>
    <w:rsid w:val="0097232A"/>
    <w:rsid w:val="00972442"/>
    <w:rsid w:val="00972D88"/>
    <w:rsid w:val="00972F55"/>
    <w:rsid w:val="009731E2"/>
    <w:rsid w:val="00973895"/>
    <w:rsid w:val="00973917"/>
    <w:rsid w:val="00973A68"/>
    <w:rsid w:val="00973C7C"/>
    <w:rsid w:val="00973E2C"/>
    <w:rsid w:val="00974000"/>
    <w:rsid w:val="00974217"/>
    <w:rsid w:val="00974D02"/>
    <w:rsid w:val="00974E19"/>
    <w:rsid w:val="00974E98"/>
    <w:rsid w:val="00975020"/>
    <w:rsid w:val="009752D0"/>
    <w:rsid w:val="009754EB"/>
    <w:rsid w:val="00975983"/>
    <w:rsid w:val="00975D8B"/>
    <w:rsid w:val="00975E4F"/>
    <w:rsid w:val="00976401"/>
    <w:rsid w:val="009767A9"/>
    <w:rsid w:val="00976BFC"/>
    <w:rsid w:val="00977574"/>
    <w:rsid w:val="00977EFA"/>
    <w:rsid w:val="009800D6"/>
    <w:rsid w:val="0098014F"/>
    <w:rsid w:val="00980D80"/>
    <w:rsid w:val="00980ED8"/>
    <w:rsid w:val="009817CD"/>
    <w:rsid w:val="009817FC"/>
    <w:rsid w:val="0098180B"/>
    <w:rsid w:val="00981AD4"/>
    <w:rsid w:val="00981B72"/>
    <w:rsid w:val="00981C3F"/>
    <w:rsid w:val="00981D0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1AA"/>
    <w:rsid w:val="009842C9"/>
    <w:rsid w:val="0098439A"/>
    <w:rsid w:val="0098463D"/>
    <w:rsid w:val="0098472B"/>
    <w:rsid w:val="00984786"/>
    <w:rsid w:val="00984792"/>
    <w:rsid w:val="009848BF"/>
    <w:rsid w:val="00984A32"/>
    <w:rsid w:val="00984E7F"/>
    <w:rsid w:val="009850F0"/>
    <w:rsid w:val="0098516B"/>
    <w:rsid w:val="0098521A"/>
    <w:rsid w:val="009855E1"/>
    <w:rsid w:val="0098588C"/>
    <w:rsid w:val="00985AB3"/>
    <w:rsid w:val="00985E4E"/>
    <w:rsid w:val="00985E54"/>
    <w:rsid w:val="00986003"/>
    <w:rsid w:val="00986101"/>
    <w:rsid w:val="00986347"/>
    <w:rsid w:val="00986759"/>
    <w:rsid w:val="00986A76"/>
    <w:rsid w:val="009873B9"/>
    <w:rsid w:val="0098745A"/>
    <w:rsid w:val="009874C5"/>
    <w:rsid w:val="009877EB"/>
    <w:rsid w:val="00987C8F"/>
    <w:rsid w:val="009902EF"/>
    <w:rsid w:val="009905BE"/>
    <w:rsid w:val="009907A5"/>
    <w:rsid w:val="00990ACF"/>
    <w:rsid w:val="00990BD4"/>
    <w:rsid w:val="00990D4F"/>
    <w:rsid w:val="00990D80"/>
    <w:rsid w:val="009915E2"/>
    <w:rsid w:val="0099183C"/>
    <w:rsid w:val="00991FE7"/>
    <w:rsid w:val="00992199"/>
    <w:rsid w:val="00993056"/>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23C"/>
    <w:rsid w:val="00996318"/>
    <w:rsid w:val="00996344"/>
    <w:rsid w:val="0099666E"/>
    <w:rsid w:val="00996762"/>
    <w:rsid w:val="00996A61"/>
    <w:rsid w:val="00996C01"/>
    <w:rsid w:val="00996C6C"/>
    <w:rsid w:val="00996F18"/>
    <w:rsid w:val="0099713F"/>
    <w:rsid w:val="0099714C"/>
    <w:rsid w:val="00997A54"/>
    <w:rsid w:val="00997C9B"/>
    <w:rsid w:val="009A00F3"/>
    <w:rsid w:val="009A0622"/>
    <w:rsid w:val="009A08B5"/>
    <w:rsid w:val="009A0C4A"/>
    <w:rsid w:val="009A0F4F"/>
    <w:rsid w:val="009A0F78"/>
    <w:rsid w:val="009A1158"/>
    <w:rsid w:val="009A1251"/>
    <w:rsid w:val="009A145D"/>
    <w:rsid w:val="009A19F8"/>
    <w:rsid w:val="009A1B0A"/>
    <w:rsid w:val="009A1EE6"/>
    <w:rsid w:val="009A1F55"/>
    <w:rsid w:val="009A2063"/>
    <w:rsid w:val="009A24AC"/>
    <w:rsid w:val="009A26D1"/>
    <w:rsid w:val="009A26F4"/>
    <w:rsid w:val="009A27D8"/>
    <w:rsid w:val="009A2893"/>
    <w:rsid w:val="009A2C1A"/>
    <w:rsid w:val="009A2DF2"/>
    <w:rsid w:val="009A3151"/>
    <w:rsid w:val="009A364A"/>
    <w:rsid w:val="009A3664"/>
    <w:rsid w:val="009A3929"/>
    <w:rsid w:val="009A3A1C"/>
    <w:rsid w:val="009A3D23"/>
    <w:rsid w:val="009A4241"/>
    <w:rsid w:val="009A43BE"/>
    <w:rsid w:val="009A43E5"/>
    <w:rsid w:val="009A4498"/>
    <w:rsid w:val="009A4622"/>
    <w:rsid w:val="009A46E5"/>
    <w:rsid w:val="009A49FD"/>
    <w:rsid w:val="009A4AF1"/>
    <w:rsid w:val="009A5130"/>
    <w:rsid w:val="009A534E"/>
    <w:rsid w:val="009A5379"/>
    <w:rsid w:val="009A57A8"/>
    <w:rsid w:val="009A59D7"/>
    <w:rsid w:val="009A5AA7"/>
    <w:rsid w:val="009A5AC0"/>
    <w:rsid w:val="009A5DEC"/>
    <w:rsid w:val="009A6309"/>
    <w:rsid w:val="009A645E"/>
    <w:rsid w:val="009A6643"/>
    <w:rsid w:val="009A687D"/>
    <w:rsid w:val="009A68FF"/>
    <w:rsid w:val="009A6DAC"/>
    <w:rsid w:val="009A6F3F"/>
    <w:rsid w:val="009A6F5E"/>
    <w:rsid w:val="009A6FF1"/>
    <w:rsid w:val="009A733D"/>
    <w:rsid w:val="009A7717"/>
    <w:rsid w:val="009A77B8"/>
    <w:rsid w:val="009A78FD"/>
    <w:rsid w:val="009A7D01"/>
    <w:rsid w:val="009B0137"/>
    <w:rsid w:val="009B03C2"/>
    <w:rsid w:val="009B0551"/>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7BF"/>
    <w:rsid w:val="009B488D"/>
    <w:rsid w:val="009B48FB"/>
    <w:rsid w:val="009B49C2"/>
    <w:rsid w:val="009B4AFE"/>
    <w:rsid w:val="009B4DB9"/>
    <w:rsid w:val="009B54A6"/>
    <w:rsid w:val="009B56EC"/>
    <w:rsid w:val="009B578E"/>
    <w:rsid w:val="009B59AC"/>
    <w:rsid w:val="009B5A65"/>
    <w:rsid w:val="009B5E13"/>
    <w:rsid w:val="009B616A"/>
    <w:rsid w:val="009B616C"/>
    <w:rsid w:val="009B6429"/>
    <w:rsid w:val="009B6541"/>
    <w:rsid w:val="009B6CA2"/>
    <w:rsid w:val="009B717D"/>
    <w:rsid w:val="009B731B"/>
    <w:rsid w:val="009B73A5"/>
    <w:rsid w:val="009B73DB"/>
    <w:rsid w:val="009B757D"/>
    <w:rsid w:val="009B780D"/>
    <w:rsid w:val="009B7B0A"/>
    <w:rsid w:val="009C00AD"/>
    <w:rsid w:val="009C0669"/>
    <w:rsid w:val="009C0737"/>
    <w:rsid w:val="009C081B"/>
    <w:rsid w:val="009C0B53"/>
    <w:rsid w:val="009C0D24"/>
    <w:rsid w:val="009C1027"/>
    <w:rsid w:val="009C10CC"/>
    <w:rsid w:val="009C1113"/>
    <w:rsid w:val="009C1137"/>
    <w:rsid w:val="009C1221"/>
    <w:rsid w:val="009C154B"/>
    <w:rsid w:val="009C1593"/>
    <w:rsid w:val="009C15AB"/>
    <w:rsid w:val="009C1717"/>
    <w:rsid w:val="009C1997"/>
    <w:rsid w:val="009C1A4B"/>
    <w:rsid w:val="009C1FE5"/>
    <w:rsid w:val="009C217C"/>
    <w:rsid w:val="009C269F"/>
    <w:rsid w:val="009C27C9"/>
    <w:rsid w:val="009C2CB2"/>
    <w:rsid w:val="009C346C"/>
    <w:rsid w:val="009C361A"/>
    <w:rsid w:val="009C37F3"/>
    <w:rsid w:val="009C3FCB"/>
    <w:rsid w:val="009C418D"/>
    <w:rsid w:val="009C436B"/>
    <w:rsid w:val="009C4426"/>
    <w:rsid w:val="009C464B"/>
    <w:rsid w:val="009C4893"/>
    <w:rsid w:val="009C4AF6"/>
    <w:rsid w:val="009C4B1A"/>
    <w:rsid w:val="009C4B2B"/>
    <w:rsid w:val="009C4D10"/>
    <w:rsid w:val="009C4E28"/>
    <w:rsid w:val="009C55AE"/>
    <w:rsid w:val="009C5911"/>
    <w:rsid w:val="009C59D7"/>
    <w:rsid w:val="009C5AF6"/>
    <w:rsid w:val="009C5BFD"/>
    <w:rsid w:val="009C5CB0"/>
    <w:rsid w:val="009C60B5"/>
    <w:rsid w:val="009C6162"/>
    <w:rsid w:val="009C661A"/>
    <w:rsid w:val="009C6646"/>
    <w:rsid w:val="009C67B7"/>
    <w:rsid w:val="009C6A3C"/>
    <w:rsid w:val="009C6CA6"/>
    <w:rsid w:val="009C6E00"/>
    <w:rsid w:val="009C7976"/>
    <w:rsid w:val="009C7BC4"/>
    <w:rsid w:val="009C7D79"/>
    <w:rsid w:val="009C7E18"/>
    <w:rsid w:val="009D03CF"/>
    <w:rsid w:val="009D0490"/>
    <w:rsid w:val="009D06F8"/>
    <w:rsid w:val="009D0995"/>
    <w:rsid w:val="009D0C1E"/>
    <w:rsid w:val="009D0E9D"/>
    <w:rsid w:val="009D1151"/>
    <w:rsid w:val="009D122D"/>
    <w:rsid w:val="009D154B"/>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A64"/>
    <w:rsid w:val="009D3CE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250"/>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AEA"/>
    <w:rsid w:val="009D7F8D"/>
    <w:rsid w:val="009E002E"/>
    <w:rsid w:val="009E0031"/>
    <w:rsid w:val="009E0268"/>
    <w:rsid w:val="009E0A63"/>
    <w:rsid w:val="009E0B01"/>
    <w:rsid w:val="009E0D9F"/>
    <w:rsid w:val="009E1189"/>
    <w:rsid w:val="009E1302"/>
    <w:rsid w:val="009E130A"/>
    <w:rsid w:val="009E134C"/>
    <w:rsid w:val="009E16C2"/>
    <w:rsid w:val="009E1942"/>
    <w:rsid w:val="009E1BEE"/>
    <w:rsid w:val="009E1C32"/>
    <w:rsid w:val="009E1EFB"/>
    <w:rsid w:val="009E1F65"/>
    <w:rsid w:val="009E29EC"/>
    <w:rsid w:val="009E2B50"/>
    <w:rsid w:val="009E2D9F"/>
    <w:rsid w:val="009E2EFC"/>
    <w:rsid w:val="009E2FDD"/>
    <w:rsid w:val="009E339B"/>
    <w:rsid w:val="009E3555"/>
    <w:rsid w:val="009E3577"/>
    <w:rsid w:val="009E36F3"/>
    <w:rsid w:val="009E3752"/>
    <w:rsid w:val="009E3834"/>
    <w:rsid w:val="009E3AF6"/>
    <w:rsid w:val="009E435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1D"/>
    <w:rsid w:val="009E7FE8"/>
    <w:rsid w:val="009F007C"/>
    <w:rsid w:val="009F01AA"/>
    <w:rsid w:val="009F024F"/>
    <w:rsid w:val="009F0253"/>
    <w:rsid w:val="009F0448"/>
    <w:rsid w:val="009F04F2"/>
    <w:rsid w:val="009F0585"/>
    <w:rsid w:val="009F05BD"/>
    <w:rsid w:val="009F07C9"/>
    <w:rsid w:val="009F0F1A"/>
    <w:rsid w:val="009F1276"/>
    <w:rsid w:val="009F12C0"/>
    <w:rsid w:val="009F1371"/>
    <w:rsid w:val="009F14E0"/>
    <w:rsid w:val="009F16CB"/>
    <w:rsid w:val="009F1728"/>
    <w:rsid w:val="009F191F"/>
    <w:rsid w:val="009F1948"/>
    <w:rsid w:val="009F1F72"/>
    <w:rsid w:val="009F2168"/>
    <w:rsid w:val="009F226A"/>
    <w:rsid w:val="009F22CA"/>
    <w:rsid w:val="009F2699"/>
    <w:rsid w:val="009F279E"/>
    <w:rsid w:val="009F282A"/>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2"/>
    <w:rsid w:val="009F5B74"/>
    <w:rsid w:val="009F5CDC"/>
    <w:rsid w:val="009F5D77"/>
    <w:rsid w:val="009F5F4B"/>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DF2"/>
    <w:rsid w:val="00A01E1A"/>
    <w:rsid w:val="00A01FC8"/>
    <w:rsid w:val="00A01FF0"/>
    <w:rsid w:val="00A020D1"/>
    <w:rsid w:val="00A02E73"/>
    <w:rsid w:val="00A0303D"/>
    <w:rsid w:val="00A0330C"/>
    <w:rsid w:val="00A03C4D"/>
    <w:rsid w:val="00A03EDD"/>
    <w:rsid w:val="00A0420A"/>
    <w:rsid w:val="00A0427D"/>
    <w:rsid w:val="00A042F6"/>
    <w:rsid w:val="00A043BA"/>
    <w:rsid w:val="00A0490B"/>
    <w:rsid w:val="00A0503D"/>
    <w:rsid w:val="00A0504C"/>
    <w:rsid w:val="00A05292"/>
    <w:rsid w:val="00A054B8"/>
    <w:rsid w:val="00A0574E"/>
    <w:rsid w:val="00A05772"/>
    <w:rsid w:val="00A05794"/>
    <w:rsid w:val="00A05DAD"/>
    <w:rsid w:val="00A066C8"/>
    <w:rsid w:val="00A06706"/>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39C"/>
    <w:rsid w:val="00A15483"/>
    <w:rsid w:val="00A15582"/>
    <w:rsid w:val="00A15F60"/>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372"/>
    <w:rsid w:val="00A20B2D"/>
    <w:rsid w:val="00A20CF2"/>
    <w:rsid w:val="00A20E25"/>
    <w:rsid w:val="00A20EB8"/>
    <w:rsid w:val="00A20EE8"/>
    <w:rsid w:val="00A20FB5"/>
    <w:rsid w:val="00A21313"/>
    <w:rsid w:val="00A21389"/>
    <w:rsid w:val="00A21415"/>
    <w:rsid w:val="00A21441"/>
    <w:rsid w:val="00A21A0D"/>
    <w:rsid w:val="00A21A37"/>
    <w:rsid w:val="00A21A94"/>
    <w:rsid w:val="00A22112"/>
    <w:rsid w:val="00A22446"/>
    <w:rsid w:val="00A224CF"/>
    <w:rsid w:val="00A22805"/>
    <w:rsid w:val="00A228D1"/>
    <w:rsid w:val="00A22A11"/>
    <w:rsid w:val="00A22D36"/>
    <w:rsid w:val="00A22E84"/>
    <w:rsid w:val="00A22F75"/>
    <w:rsid w:val="00A23061"/>
    <w:rsid w:val="00A230B7"/>
    <w:rsid w:val="00A23660"/>
    <w:rsid w:val="00A23799"/>
    <w:rsid w:val="00A23A8A"/>
    <w:rsid w:val="00A23C09"/>
    <w:rsid w:val="00A23C5D"/>
    <w:rsid w:val="00A240F5"/>
    <w:rsid w:val="00A244C6"/>
    <w:rsid w:val="00A245B2"/>
    <w:rsid w:val="00A24945"/>
    <w:rsid w:val="00A24B90"/>
    <w:rsid w:val="00A24BCB"/>
    <w:rsid w:val="00A2536C"/>
    <w:rsid w:val="00A25466"/>
    <w:rsid w:val="00A254AE"/>
    <w:rsid w:val="00A25502"/>
    <w:rsid w:val="00A259D2"/>
    <w:rsid w:val="00A259EF"/>
    <w:rsid w:val="00A25F91"/>
    <w:rsid w:val="00A260D0"/>
    <w:rsid w:val="00A2662E"/>
    <w:rsid w:val="00A267DF"/>
    <w:rsid w:val="00A268AE"/>
    <w:rsid w:val="00A26A32"/>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3B8"/>
    <w:rsid w:val="00A33C92"/>
    <w:rsid w:val="00A33CCE"/>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957"/>
    <w:rsid w:val="00A36A1F"/>
    <w:rsid w:val="00A36C2D"/>
    <w:rsid w:val="00A36CEB"/>
    <w:rsid w:val="00A36F95"/>
    <w:rsid w:val="00A37190"/>
    <w:rsid w:val="00A372DB"/>
    <w:rsid w:val="00A37856"/>
    <w:rsid w:val="00A37AD6"/>
    <w:rsid w:val="00A400FB"/>
    <w:rsid w:val="00A402C0"/>
    <w:rsid w:val="00A40AAD"/>
    <w:rsid w:val="00A40B01"/>
    <w:rsid w:val="00A40B48"/>
    <w:rsid w:val="00A40DD0"/>
    <w:rsid w:val="00A41386"/>
    <w:rsid w:val="00A413F1"/>
    <w:rsid w:val="00A41B34"/>
    <w:rsid w:val="00A41C9B"/>
    <w:rsid w:val="00A41F4F"/>
    <w:rsid w:val="00A42011"/>
    <w:rsid w:val="00A42714"/>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923"/>
    <w:rsid w:val="00A44A63"/>
    <w:rsid w:val="00A44CEB"/>
    <w:rsid w:val="00A44EFB"/>
    <w:rsid w:val="00A452C8"/>
    <w:rsid w:val="00A45B51"/>
    <w:rsid w:val="00A45D1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88D"/>
    <w:rsid w:val="00A50EA8"/>
    <w:rsid w:val="00A51312"/>
    <w:rsid w:val="00A514B4"/>
    <w:rsid w:val="00A5168B"/>
    <w:rsid w:val="00A517B2"/>
    <w:rsid w:val="00A52180"/>
    <w:rsid w:val="00A52BE2"/>
    <w:rsid w:val="00A52C81"/>
    <w:rsid w:val="00A52CBB"/>
    <w:rsid w:val="00A534D5"/>
    <w:rsid w:val="00A5359C"/>
    <w:rsid w:val="00A535B5"/>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6D41"/>
    <w:rsid w:val="00A5722B"/>
    <w:rsid w:val="00A572D6"/>
    <w:rsid w:val="00A5741E"/>
    <w:rsid w:val="00A576E5"/>
    <w:rsid w:val="00A57A10"/>
    <w:rsid w:val="00A57AF2"/>
    <w:rsid w:val="00A57BDC"/>
    <w:rsid w:val="00A57DD8"/>
    <w:rsid w:val="00A6016C"/>
    <w:rsid w:val="00A602A6"/>
    <w:rsid w:val="00A60476"/>
    <w:rsid w:val="00A605C9"/>
    <w:rsid w:val="00A609E8"/>
    <w:rsid w:val="00A60C47"/>
    <w:rsid w:val="00A612C3"/>
    <w:rsid w:val="00A619FA"/>
    <w:rsid w:val="00A61CCE"/>
    <w:rsid w:val="00A61DB6"/>
    <w:rsid w:val="00A61F85"/>
    <w:rsid w:val="00A6236A"/>
    <w:rsid w:val="00A6279F"/>
    <w:rsid w:val="00A62CDE"/>
    <w:rsid w:val="00A630AE"/>
    <w:rsid w:val="00A635D3"/>
    <w:rsid w:val="00A638AA"/>
    <w:rsid w:val="00A63B9D"/>
    <w:rsid w:val="00A63DD6"/>
    <w:rsid w:val="00A6427C"/>
    <w:rsid w:val="00A64378"/>
    <w:rsid w:val="00A64404"/>
    <w:rsid w:val="00A644C4"/>
    <w:rsid w:val="00A6454E"/>
    <w:rsid w:val="00A64735"/>
    <w:rsid w:val="00A648D6"/>
    <w:rsid w:val="00A64974"/>
    <w:rsid w:val="00A64A6A"/>
    <w:rsid w:val="00A64BBD"/>
    <w:rsid w:val="00A64E9B"/>
    <w:rsid w:val="00A65125"/>
    <w:rsid w:val="00A65379"/>
    <w:rsid w:val="00A65394"/>
    <w:rsid w:val="00A657BA"/>
    <w:rsid w:val="00A657F2"/>
    <w:rsid w:val="00A65ADD"/>
    <w:rsid w:val="00A65D36"/>
    <w:rsid w:val="00A65E3E"/>
    <w:rsid w:val="00A65F29"/>
    <w:rsid w:val="00A66167"/>
    <w:rsid w:val="00A6625B"/>
    <w:rsid w:val="00A669D7"/>
    <w:rsid w:val="00A66ACD"/>
    <w:rsid w:val="00A66B0A"/>
    <w:rsid w:val="00A66F2C"/>
    <w:rsid w:val="00A670A0"/>
    <w:rsid w:val="00A670A6"/>
    <w:rsid w:val="00A67298"/>
    <w:rsid w:val="00A67AFA"/>
    <w:rsid w:val="00A67BE2"/>
    <w:rsid w:val="00A67C1F"/>
    <w:rsid w:val="00A67C25"/>
    <w:rsid w:val="00A67C63"/>
    <w:rsid w:val="00A67C9B"/>
    <w:rsid w:val="00A67DA5"/>
    <w:rsid w:val="00A701B3"/>
    <w:rsid w:val="00A701CA"/>
    <w:rsid w:val="00A701E2"/>
    <w:rsid w:val="00A701F2"/>
    <w:rsid w:val="00A704FE"/>
    <w:rsid w:val="00A705CD"/>
    <w:rsid w:val="00A70616"/>
    <w:rsid w:val="00A706C4"/>
    <w:rsid w:val="00A709EA"/>
    <w:rsid w:val="00A70D15"/>
    <w:rsid w:val="00A70E48"/>
    <w:rsid w:val="00A710DE"/>
    <w:rsid w:val="00A711F0"/>
    <w:rsid w:val="00A7124A"/>
    <w:rsid w:val="00A71358"/>
    <w:rsid w:val="00A713FA"/>
    <w:rsid w:val="00A714A2"/>
    <w:rsid w:val="00A715C3"/>
    <w:rsid w:val="00A7190F"/>
    <w:rsid w:val="00A721FB"/>
    <w:rsid w:val="00A725CE"/>
    <w:rsid w:val="00A72813"/>
    <w:rsid w:val="00A72BAC"/>
    <w:rsid w:val="00A72C84"/>
    <w:rsid w:val="00A72F05"/>
    <w:rsid w:val="00A7306C"/>
    <w:rsid w:val="00A730B7"/>
    <w:rsid w:val="00A73120"/>
    <w:rsid w:val="00A7319A"/>
    <w:rsid w:val="00A7347E"/>
    <w:rsid w:val="00A73BD7"/>
    <w:rsid w:val="00A73C1B"/>
    <w:rsid w:val="00A74095"/>
    <w:rsid w:val="00A745AF"/>
    <w:rsid w:val="00A74C32"/>
    <w:rsid w:val="00A74E48"/>
    <w:rsid w:val="00A74F87"/>
    <w:rsid w:val="00A759DB"/>
    <w:rsid w:val="00A7603A"/>
    <w:rsid w:val="00A764BC"/>
    <w:rsid w:val="00A7693D"/>
    <w:rsid w:val="00A76CB8"/>
    <w:rsid w:val="00A77447"/>
    <w:rsid w:val="00A775BC"/>
    <w:rsid w:val="00A77A3A"/>
    <w:rsid w:val="00A77C91"/>
    <w:rsid w:val="00A77CB0"/>
    <w:rsid w:val="00A800CF"/>
    <w:rsid w:val="00A80204"/>
    <w:rsid w:val="00A802CC"/>
    <w:rsid w:val="00A803A2"/>
    <w:rsid w:val="00A8045E"/>
    <w:rsid w:val="00A80568"/>
    <w:rsid w:val="00A807CD"/>
    <w:rsid w:val="00A809D7"/>
    <w:rsid w:val="00A8123B"/>
    <w:rsid w:val="00A8133D"/>
    <w:rsid w:val="00A81817"/>
    <w:rsid w:val="00A81C9A"/>
    <w:rsid w:val="00A81F59"/>
    <w:rsid w:val="00A81FF6"/>
    <w:rsid w:val="00A820DB"/>
    <w:rsid w:val="00A821DD"/>
    <w:rsid w:val="00A829F9"/>
    <w:rsid w:val="00A82ACF"/>
    <w:rsid w:val="00A82FB1"/>
    <w:rsid w:val="00A831DA"/>
    <w:rsid w:val="00A835C0"/>
    <w:rsid w:val="00A83958"/>
    <w:rsid w:val="00A83A5E"/>
    <w:rsid w:val="00A83ADF"/>
    <w:rsid w:val="00A83DCA"/>
    <w:rsid w:val="00A83FC8"/>
    <w:rsid w:val="00A841DC"/>
    <w:rsid w:val="00A84476"/>
    <w:rsid w:val="00A8464B"/>
    <w:rsid w:val="00A84D59"/>
    <w:rsid w:val="00A85277"/>
    <w:rsid w:val="00A854A6"/>
    <w:rsid w:val="00A8551D"/>
    <w:rsid w:val="00A858A6"/>
    <w:rsid w:val="00A85947"/>
    <w:rsid w:val="00A85F4D"/>
    <w:rsid w:val="00A85F76"/>
    <w:rsid w:val="00A86055"/>
    <w:rsid w:val="00A8608A"/>
    <w:rsid w:val="00A86187"/>
    <w:rsid w:val="00A863C7"/>
    <w:rsid w:val="00A866C5"/>
    <w:rsid w:val="00A866ED"/>
    <w:rsid w:val="00A86881"/>
    <w:rsid w:val="00A868D9"/>
    <w:rsid w:val="00A86A4A"/>
    <w:rsid w:val="00A86BB7"/>
    <w:rsid w:val="00A86CB0"/>
    <w:rsid w:val="00A87035"/>
    <w:rsid w:val="00A87520"/>
    <w:rsid w:val="00A87F94"/>
    <w:rsid w:val="00A87FB1"/>
    <w:rsid w:val="00A9031A"/>
    <w:rsid w:val="00A90634"/>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2DB5"/>
    <w:rsid w:val="00A930AA"/>
    <w:rsid w:val="00A935FA"/>
    <w:rsid w:val="00A93A12"/>
    <w:rsid w:val="00A93B45"/>
    <w:rsid w:val="00A93B4B"/>
    <w:rsid w:val="00A93C34"/>
    <w:rsid w:val="00A93EE3"/>
    <w:rsid w:val="00A94044"/>
    <w:rsid w:val="00A9459B"/>
    <w:rsid w:val="00A94DB7"/>
    <w:rsid w:val="00A94EB1"/>
    <w:rsid w:val="00A953BD"/>
    <w:rsid w:val="00A957F5"/>
    <w:rsid w:val="00A96045"/>
    <w:rsid w:val="00A96222"/>
    <w:rsid w:val="00A9668C"/>
    <w:rsid w:val="00A96DEA"/>
    <w:rsid w:val="00A96F70"/>
    <w:rsid w:val="00A973FB"/>
    <w:rsid w:val="00A97575"/>
    <w:rsid w:val="00A9798E"/>
    <w:rsid w:val="00A97A47"/>
    <w:rsid w:val="00A97B76"/>
    <w:rsid w:val="00A97F9C"/>
    <w:rsid w:val="00AA0341"/>
    <w:rsid w:val="00AA05F1"/>
    <w:rsid w:val="00AA0AC9"/>
    <w:rsid w:val="00AA0B3A"/>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CE1"/>
    <w:rsid w:val="00AA4FD0"/>
    <w:rsid w:val="00AA5CDB"/>
    <w:rsid w:val="00AA6072"/>
    <w:rsid w:val="00AA637D"/>
    <w:rsid w:val="00AA66D4"/>
    <w:rsid w:val="00AA671C"/>
    <w:rsid w:val="00AA6D7F"/>
    <w:rsid w:val="00AA6E57"/>
    <w:rsid w:val="00AA6EDB"/>
    <w:rsid w:val="00AA7606"/>
    <w:rsid w:val="00AA767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4C"/>
    <w:rsid w:val="00AB3A8D"/>
    <w:rsid w:val="00AB3C9B"/>
    <w:rsid w:val="00AB41F7"/>
    <w:rsid w:val="00AB426A"/>
    <w:rsid w:val="00AB43BC"/>
    <w:rsid w:val="00AB440D"/>
    <w:rsid w:val="00AB4A6D"/>
    <w:rsid w:val="00AB4EA1"/>
    <w:rsid w:val="00AB4F73"/>
    <w:rsid w:val="00AB5143"/>
    <w:rsid w:val="00AB5AC8"/>
    <w:rsid w:val="00AB606F"/>
    <w:rsid w:val="00AB6199"/>
    <w:rsid w:val="00AB625C"/>
    <w:rsid w:val="00AB6341"/>
    <w:rsid w:val="00AB6382"/>
    <w:rsid w:val="00AB6504"/>
    <w:rsid w:val="00AB6882"/>
    <w:rsid w:val="00AB68E1"/>
    <w:rsid w:val="00AB695D"/>
    <w:rsid w:val="00AB699A"/>
    <w:rsid w:val="00AB6A4B"/>
    <w:rsid w:val="00AB7038"/>
    <w:rsid w:val="00AB7055"/>
    <w:rsid w:val="00AB70A2"/>
    <w:rsid w:val="00AB73F8"/>
    <w:rsid w:val="00AB744F"/>
    <w:rsid w:val="00AB75CE"/>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3D3"/>
    <w:rsid w:val="00AC2433"/>
    <w:rsid w:val="00AC2631"/>
    <w:rsid w:val="00AC2BAF"/>
    <w:rsid w:val="00AC2F1A"/>
    <w:rsid w:val="00AC357B"/>
    <w:rsid w:val="00AC373D"/>
    <w:rsid w:val="00AC3850"/>
    <w:rsid w:val="00AC3CF7"/>
    <w:rsid w:val="00AC3D70"/>
    <w:rsid w:val="00AC3DC9"/>
    <w:rsid w:val="00AC418E"/>
    <w:rsid w:val="00AC4444"/>
    <w:rsid w:val="00AC45E1"/>
    <w:rsid w:val="00AC4BF1"/>
    <w:rsid w:val="00AC4F39"/>
    <w:rsid w:val="00AC533B"/>
    <w:rsid w:val="00AC561E"/>
    <w:rsid w:val="00AC5D6A"/>
    <w:rsid w:val="00AC602E"/>
    <w:rsid w:val="00AC60D8"/>
    <w:rsid w:val="00AC660F"/>
    <w:rsid w:val="00AC668D"/>
    <w:rsid w:val="00AC6C35"/>
    <w:rsid w:val="00AC6CA4"/>
    <w:rsid w:val="00AC6CB6"/>
    <w:rsid w:val="00AC706D"/>
    <w:rsid w:val="00AC7399"/>
    <w:rsid w:val="00AC76D9"/>
    <w:rsid w:val="00AC7A7B"/>
    <w:rsid w:val="00AC7AE3"/>
    <w:rsid w:val="00AD03F4"/>
    <w:rsid w:val="00AD0736"/>
    <w:rsid w:val="00AD07F0"/>
    <w:rsid w:val="00AD081E"/>
    <w:rsid w:val="00AD0C5A"/>
    <w:rsid w:val="00AD0CB1"/>
    <w:rsid w:val="00AD0D89"/>
    <w:rsid w:val="00AD1019"/>
    <w:rsid w:val="00AD1161"/>
    <w:rsid w:val="00AD1553"/>
    <w:rsid w:val="00AD1641"/>
    <w:rsid w:val="00AD1737"/>
    <w:rsid w:val="00AD1A0D"/>
    <w:rsid w:val="00AD1C85"/>
    <w:rsid w:val="00AD1E3D"/>
    <w:rsid w:val="00AD246E"/>
    <w:rsid w:val="00AD2839"/>
    <w:rsid w:val="00AD2F0E"/>
    <w:rsid w:val="00AD2FF5"/>
    <w:rsid w:val="00AD354D"/>
    <w:rsid w:val="00AD3769"/>
    <w:rsid w:val="00AD3844"/>
    <w:rsid w:val="00AD39CE"/>
    <w:rsid w:val="00AD3AC7"/>
    <w:rsid w:val="00AD429C"/>
    <w:rsid w:val="00AD43DB"/>
    <w:rsid w:val="00AD44BF"/>
    <w:rsid w:val="00AD5222"/>
    <w:rsid w:val="00AD5520"/>
    <w:rsid w:val="00AD5ADC"/>
    <w:rsid w:val="00AD5B84"/>
    <w:rsid w:val="00AD5C2A"/>
    <w:rsid w:val="00AD61BA"/>
    <w:rsid w:val="00AD61D9"/>
    <w:rsid w:val="00AD65A7"/>
    <w:rsid w:val="00AD65E1"/>
    <w:rsid w:val="00AD6CB2"/>
    <w:rsid w:val="00AD6F48"/>
    <w:rsid w:val="00AD714F"/>
    <w:rsid w:val="00AD7165"/>
    <w:rsid w:val="00AD7438"/>
    <w:rsid w:val="00AD769D"/>
    <w:rsid w:val="00AD76E1"/>
    <w:rsid w:val="00AD79CE"/>
    <w:rsid w:val="00AD7DB3"/>
    <w:rsid w:val="00AD7E0C"/>
    <w:rsid w:val="00AD7E17"/>
    <w:rsid w:val="00AE0026"/>
    <w:rsid w:val="00AE0301"/>
    <w:rsid w:val="00AE04F4"/>
    <w:rsid w:val="00AE126B"/>
    <w:rsid w:val="00AE1572"/>
    <w:rsid w:val="00AE170C"/>
    <w:rsid w:val="00AE1745"/>
    <w:rsid w:val="00AE1D0A"/>
    <w:rsid w:val="00AE1E23"/>
    <w:rsid w:val="00AE1E2A"/>
    <w:rsid w:val="00AE2860"/>
    <w:rsid w:val="00AE2A91"/>
    <w:rsid w:val="00AE2BAB"/>
    <w:rsid w:val="00AE2D58"/>
    <w:rsid w:val="00AE325C"/>
    <w:rsid w:val="00AE381D"/>
    <w:rsid w:val="00AE3C5C"/>
    <w:rsid w:val="00AE3E14"/>
    <w:rsid w:val="00AE3F77"/>
    <w:rsid w:val="00AE4425"/>
    <w:rsid w:val="00AE4557"/>
    <w:rsid w:val="00AE4715"/>
    <w:rsid w:val="00AE4D6E"/>
    <w:rsid w:val="00AE4E3E"/>
    <w:rsid w:val="00AE58E8"/>
    <w:rsid w:val="00AE5AB2"/>
    <w:rsid w:val="00AE5C2A"/>
    <w:rsid w:val="00AE5C4C"/>
    <w:rsid w:val="00AE5E40"/>
    <w:rsid w:val="00AE5FD4"/>
    <w:rsid w:val="00AE5FEF"/>
    <w:rsid w:val="00AE70B8"/>
    <w:rsid w:val="00AE71DF"/>
    <w:rsid w:val="00AE7C36"/>
    <w:rsid w:val="00AE7C4C"/>
    <w:rsid w:val="00AE7CEE"/>
    <w:rsid w:val="00AE7D60"/>
    <w:rsid w:val="00AE7E92"/>
    <w:rsid w:val="00AF008A"/>
    <w:rsid w:val="00AF0481"/>
    <w:rsid w:val="00AF07E2"/>
    <w:rsid w:val="00AF0820"/>
    <w:rsid w:val="00AF0848"/>
    <w:rsid w:val="00AF0A8E"/>
    <w:rsid w:val="00AF0C0C"/>
    <w:rsid w:val="00AF0D53"/>
    <w:rsid w:val="00AF0D6F"/>
    <w:rsid w:val="00AF0EBF"/>
    <w:rsid w:val="00AF1305"/>
    <w:rsid w:val="00AF1376"/>
    <w:rsid w:val="00AF18C5"/>
    <w:rsid w:val="00AF18E5"/>
    <w:rsid w:val="00AF1DFD"/>
    <w:rsid w:val="00AF1E5C"/>
    <w:rsid w:val="00AF219F"/>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3FEA"/>
    <w:rsid w:val="00AF42B2"/>
    <w:rsid w:val="00AF461F"/>
    <w:rsid w:val="00AF46FD"/>
    <w:rsid w:val="00AF475F"/>
    <w:rsid w:val="00AF494A"/>
    <w:rsid w:val="00AF4B10"/>
    <w:rsid w:val="00AF4D1E"/>
    <w:rsid w:val="00AF50DB"/>
    <w:rsid w:val="00AF534C"/>
    <w:rsid w:val="00AF53DE"/>
    <w:rsid w:val="00AF57C2"/>
    <w:rsid w:val="00AF5BD9"/>
    <w:rsid w:val="00AF61A1"/>
    <w:rsid w:val="00AF622F"/>
    <w:rsid w:val="00AF64A6"/>
    <w:rsid w:val="00AF6973"/>
    <w:rsid w:val="00AF6994"/>
    <w:rsid w:val="00AF6B97"/>
    <w:rsid w:val="00AF716C"/>
    <w:rsid w:val="00AF785D"/>
    <w:rsid w:val="00AF7894"/>
    <w:rsid w:val="00AF798C"/>
    <w:rsid w:val="00AF7A78"/>
    <w:rsid w:val="00AF7C93"/>
    <w:rsid w:val="00AF7D2D"/>
    <w:rsid w:val="00B0042C"/>
    <w:rsid w:val="00B007F8"/>
    <w:rsid w:val="00B009F1"/>
    <w:rsid w:val="00B00B46"/>
    <w:rsid w:val="00B00BCE"/>
    <w:rsid w:val="00B016F3"/>
    <w:rsid w:val="00B01A94"/>
    <w:rsid w:val="00B01BBE"/>
    <w:rsid w:val="00B01F95"/>
    <w:rsid w:val="00B0278A"/>
    <w:rsid w:val="00B02A72"/>
    <w:rsid w:val="00B02F3B"/>
    <w:rsid w:val="00B0315B"/>
    <w:rsid w:val="00B034C4"/>
    <w:rsid w:val="00B03E4C"/>
    <w:rsid w:val="00B03F02"/>
    <w:rsid w:val="00B040FA"/>
    <w:rsid w:val="00B04373"/>
    <w:rsid w:val="00B047D7"/>
    <w:rsid w:val="00B04C40"/>
    <w:rsid w:val="00B04CB1"/>
    <w:rsid w:val="00B0505D"/>
    <w:rsid w:val="00B053C6"/>
    <w:rsid w:val="00B05907"/>
    <w:rsid w:val="00B05C2B"/>
    <w:rsid w:val="00B05C95"/>
    <w:rsid w:val="00B0648A"/>
    <w:rsid w:val="00B069BB"/>
    <w:rsid w:val="00B06F2E"/>
    <w:rsid w:val="00B07080"/>
    <w:rsid w:val="00B0708C"/>
    <w:rsid w:val="00B0735C"/>
    <w:rsid w:val="00B07583"/>
    <w:rsid w:val="00B075A1"/>
    <w:rsid w:val="00B076DF"/>
    <w:rsid w:val="00B077F5"/>
    <w:rsid w:val="00B07D15"/>
    <w:rsid w:val="00B07D25"/>
    <w:rsid w:val="00B101D1"/>
    <w:rsid w:val="00B10303"/>
    <w:rsid w:val="00B10732"/>
    <w:rsid w:val="00B10739"/>
    <w:rsid w:val="00B10868"/>
    <w:rsid w:val="00B110E8"/>
    <w:rsid w:val="00B11215"/>
    <w:rsid w:val="00B11274"/>
    <w:rsid w:val="00B1142A"/>
    <w:rsid w:val="00B115DB"/>
    <w:rsid w:val="00B119BE"/>
    <w:rsid w:val="00B11BF2"/>
    <w:rsid w:val="00B11D63"/>
    <w:rsid w:val="00B11ECD"/>
    <w:rsid w:val="00B1230B"/>
    <w:rsid w:val="00B123F8"/>
    <w:rsid w:val="00B12483"/>
    <w:rsid w:val="00B127FB"/>
    <w:rsid w:val="00B12B6E"/>
    <w:rsid w:val="00B12C21"/>
    <w:rsid w:val="00B136FE"/>
    <w:rsid w:val="00B13721"/>
    <w:rsid w:val="00B1382C"/>
    <w:rsid w:val="00B1384E"/>
    <w:rsid w:val="00B1396A"/>
    <w:rsid w:val="00B13C1A"/>
    <w:rsid w:val="00B13DF5"/>
    <w:rsid w:val="00B1436F"/>
    <w:rsid w:val="00B14A27"/>
    <w:rsid w:val="00B14A85"/>
    <w:rsid w:val="00B15111"/>
    <w:rsid w:val="00B1567E"/>
    <w:rsid w:val="00B1583A"/>
    <w:rsid w:val="00B15A12"/>
    <w:rsid w:val="00B15AFA"/>
    <w:rsid w:val="00B15C5B"/>
    <w:rsid w:val="00B15EB1"/>
    <w:rsid w:val="00B16132"/>
    <w:rsid w:val="00B1622D"/>
    <w:rsid w:val="00B16300"/>
    <w:rsid w:val="00B16414"/>
    <w:rsid w:val="00B16CF8"/>
    <w:rsid w:val="00B16DEF"/>
    <w:rsid w:val="00B16E6C"/>
    <w:rsid w:val="00B17438"/>
    <w:rsid w:val="00B17457"/>
    <w:rsid w:val="00B17500"/>
    <w:rsid w:val="00B1762F"/>
    <w:rsid w:val="00B17EF9"/>
    <w:rsid w:val="00B203F1"/>
    <w:rsid w:val="00B206AB"/>
    <w:rsid w:val="00B20A92"/>
    <w:rsid w:val="00B20ACA"/>
    <w:rsid w:val="00B21501"/>
    <w:rsid w:val="00B21603"/>
    <w:rsid w:val="00B21A54"/>
    <w:rsid w:val="00B21EF6"/>
    <w:rsid w:val="00B228F5"/>
    <w:rsid w:val="00B229D9"/>
    <w:rsid w:val="00B22D53"/>
    <w:rsid w:val="00B22ED1"/>
    <w:rsid w:val="00B2326A"/>
    <w:rsid w:val="00B23480"/>
    <w:rsid w:val="00B23580"/>
    <w:rsid w:val="00B23A03"/>
    <w:rsid w:val="00B23A32"/>
    <w:rsid w:val="00B23B1C"/>
    <w:rsid w:val="00B23C52"/>
    <w:rsid w:val="00B23C96"/>
    <w:rsid w:val="00B23E31"/>
    <w:rsid w:val="00B2421F"/>
    <w:rsid w:val="00B2433F"/>
    <w:rsid w:val="00B2450D"/>
    <w:rsid w:val="00B24679"/>
    <w:rsid w:val="00B24843"/>
    <w:rsid w:val="00B24F9E"/>
    <w:rsid w:val="00B25079"/>
    <w:rsid w:val="00B25096"/>
    <w:rsid w:val="00B25259"/>
    <w:rsid w:val="00B25D71"/>
    <w:rsid w:val="00B25D9A"/>
    <w:rsid w:val="00B25DBB"/>
    <w:rsid w:val="00B26210"/>
    <w:rsid w:val="00B26589"/>
    <w:rsid w:val="00B26724"/>
    <w:rsid w:val="00B27060"/>
    <w:rsid w:val="00B27881"/>
    <w:rsid w:val="00B27D7F"/>
    <w:rsid w:val="00B27F6D"/>
    <w:rsid w:val="00B3011D"/>
    <w:rsid w:val="00B3066E"/>
    <w:rsid w:val="00B30C09"/>
    <w:rsid w:val="00B30DEE"/>
    <w:rsid w:val="00B3100A"/>
    <w:rsid w:val="00B310A1"/>
    <w:rsid w:val="00B312BB"/>
    <w:rsid w:val="00B3176A"/>
    <w:rsid w:val="00B3178A"/>
    <w:rsid w:val="00B31930"/>
    <w:rsid w:val="00B31A9A"/>
    <w:rsid w:val="00B31CF5"/>
    <w:rsid w:val="00B320A4"/>
    <w:rsid w:val="00B326DF"/>
    <w:rsid w:val="00B327A5"/>
    <w:rsid w:val="00B33338"/>
    <w:rsid w:val="00B33928"/>
    <w:rsid w:val="00B33A33"/>
    <w:rsid w:val="00B33C82"/>
    <w:rsid w:val="00B33DAB"/>
    <w:rsid w:val="00B33E8B"/>
    <w:rsid w:val="00B33F77"/>
    <w:rsid w:val="00B3408B"/>
    <w:rsid w:val="00B3421B"/>
    <w:rsid w:val="00B3435A"/>
    <w:rsid w:val="00B346A0"/>
    <w:rsid w:val="00B34A5F"/>
    <w:rsid w:val="00B34B6F"/>
    <w:rsid w:val="00B34BBC"/>
    <w:rsid w:val="00B34D2C"/>
    <w:rsid w:val="00B35256"/>
    <w:rsid w:val="00B3563F"/>
    <w:rsid w:val="00B35754"/>
    <w:rsid w:val="00B35DC4"/>
    <w:rsid w:val="00B36409"/>
    <w:rsid w:val="00B369D2"/>
    <w:rsid w:val="00B36F37"/>
    <w:rsid w:val="00B373E9"/>
    <w:rsid w:val="00B37528"/>
    <w:rsid w:val="00B379D1"/>
    <w:rsid w:val="00B37A74"/>
    <w:rsid w:val="00B37A90"/>
    <w:rsid w:val="00B37ADA"/>
    <w:rsid w:val="00B37B2B"/>
    <w:rsid w:val="00B37B47"/>
    <w:rsid w:val="00B37DD7"/>
    <w:rsid w:val="00B400C4"/>
    <w:rsid w:val="00B403E9"/>
    <w:rsid w:val="00B40B8A"/>
    <w:rsid w:val="00B40C49"/>
    <w:rsid w:val="00B412C6"/>
    <w:rsid w:val="00B412EB"/>
    <w:rsid w:val="00B413AF"/>
    <w:rsid w:val="00B4143C"/>
    <w:rsid w:val="00B4182A"/>
    <w:rsid w:val="00B41C6F"/>
    <w:rsid w:val="00B41F32"/>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26"/>
    <w:rsid w:val="00B45E47"/>
    <w:rsid w:val="00B463E7"/>
    <w:rsid w:val="00B467E5"/>
    <w:rsid w:val="00B46805"/>
    <w:rsid w:val="00B4689E"/>
    <w:rsid w:val="00B468D8"/>
    <w:rsid w:val="00B469C3"/>
    <w:rsid w:val="00B46B1B"/>
    <w:rsid w:val="00B46DEA"/>
    <w:rsid w:val="00B46FA1"/>
    <w:rsid w:val="00B47038"/>
    <w:rsid w:val="00B4715F"/>
    <w:rsid w:val="00B471DC"/>
    <w:rsid w:val="00B475DE"/>
    <w:rsid w:val="00B47877"/>
    <w:rsid w:val="00B47A90"/>
    <w:rsid w:val="00B503CD"/>
    <w:rsid w:val="00B506B4"/>
    <w:rsid w:val="00B5078F"/>
    <w:rsid w:val="00B50A83"/>
    <w:rsid w:val="00B50C3D"/>
    <w:rsid w:val="00B5105C"/>
    <w:rsid w:val="00B511C2"/>
    <w:rsid w:val="00B5143C"/>
    <w:rsid w:val="00B519D8"/>
    <w:rsid w:val="00B51C32"/>
    <w:rsid w:val="00B51D72"/>
    <w:rsid w:val="00B523F9"/>
    <w:rsid w:val="00B52522"/>
    <w:rsid w:val="00B52E76"/>
    <w:rsid w:val="00B52FEF"/>
    <w:rsid w:val="00B53353"/>
    <w:rsid w:val="00B53386"/>
    <w:rsid w:val="00B5342E"/>
    <w:rsid w:val="00B535C1"/>
    <w:rsid w:val="00B535FD"/>
    <w:rsid w:val="00B5361F"/>
    <w:rsid w:val="00B53AD9"/>
    <w:rsid w:val="00B53B7D"/>
    <w:rsid w:val="00B53CD9"/>
    <w:rsid w:val="00B545B8"/>
    <w:rsid w:val="00B54AC3"/>
    <w:rsid w:val="00B550F1"/>
    <w:rsid w:val="00B552AD"/>
    <w:rsid w:val="00B553F1"/>
    <w:rsid w:val="00B55692"/>
    <w:rsid w:val="00B55892"/>
    <w:rsid w:val="00B55DC9"/>
    <w:rsid w:val="00B5600D"/>
    <w:rsid w:val="00B566FC"/>
    <w:rsid w:val="00B5671D"/>
    <w:rsid w:val="00B567D0"/>
    <w:rsid w:val="00B5683E"/>
    <w:rsid w:val="00B56995"/>
    <w:rsid w:val="00B56BE8"/>
    <w:rsid w:val="00B56FAF"/>
    <w:rsid w:val="00B571AD"/>
    <w:rsid w:val="00B5750C"/>
    <w:rsid w:val="00B57651"/>
    <w:rsid w:val="00B60110"/>
    <w:rsid w:val="00B60AB5"/>
    <w:rsid w:val="00B60CFB"/>
    <w:rsid w:val="00B60E0F"/>
    <w:rsid w:val="00B60E91"/>
    <w:rsid w:val="00B60F7F"/>
    <w:rsid w:val="00B6125D"/>
    <w:rsid w:val="00B61264"/>
    <w:rsid w:val="00B614D9"/>
    <w:rsid w:val="00B6155B"/>
    <w:rsid w:val="00B6171E"/>
    <w:rsid w:val="00B61959"/>
    <w:rsid w:val="00B61FD9"/>
    <w:rsid w:val="00B62163"/>
    <w:rsid w:val="00B62AFF"/>
    <w:rsid w:val="00B62CB2"/>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188"/>
    <w:rsid w:val="00B7035A"/>
    <w:rsid w:val="00B70B04"/>
    <w:rsid w:val="00B70E74"/>
    <w:rsid w:val="00B71237"/>
    <w:rsid w:val="00B71453"/>
    <w:rsid w:val="00B71922"/>
    <w:rsid w:val="00B71A20"/>
    <w:rsid w:val="00B71AD8"/>
    <w:rsid w:val="00B7252A"/>
    <w:rsid w:val="00B726CB"/>
    <w:rsid w:val="00B727C0"/>
    <w:rsid w:val="00B72B4D"/>
    <w:rsid w:val="00B732C7"/>
    <w:rsid w:val="00B737A8"/>
    <w:rsid w:val="00B737D9"/>
    <w:rsid w:val="00B7419C"/>
    <w:rsid w:val="00B74439"/>
    <w:rsid w:val="00B7473A"/>
    <w:rsid w:val="00B74CA5"/>
    <w:rsid w:val="00B74E88"/>
    <w:rsid w:val="00B751B6"/>
    <w:rsid w:val="00B75582"/>
    <w:rsid w:val="00B75B12"/>
    <w:rsid w:val="00B764D1"/>
    <w:rsid w:val="00B76538"/>
    <w:rsid w:val="00B765CF"/>
    <w:rsid w:val="00B768D1"/>
    <w:rsid w:val="00B76DD7"/>
    <w:rsid w:val="00B76EE3"/>
    <w:rsid w:val="00B76EE8"/>
    <w:rsid w:val="00B77A94"/>
    <w:rsid w:val="00B77BEC"/>
    <w:rsid w:val="00B800A7"/>
    <w:rsid w:val="00B80248"/>
    <w:rsid w:val="00B80562"/>
    <w:rsid w:val="00B8074C"/>
    <w:rsid w:val="00B80A02"/>
    <w:rsid w:val="00B80B4F"/>
    <w:rsid w:val="00B80B5F"/>
    <w:rsid w:val="00B80C4B"/>
    <w:rsid w:val="00B80CBD"/>
    <w:rsid w:val="00B80D2A"/>
    <w:rsid w:val="00B80D5C"/>
    <w:rsid w:val="00B80E7D"/>
    <w:rsid w:val="00B81982"/>
    <w:rsid w:val="00B81AE3"/>
    <w:rsid w:val="00B81CFC"/>
    <w:rsid w:val="00B82055"/>
    <w:rsid w:val="00B82179"/>
    <w:rsid w:val="00B82471"/>
    <w:rsid w:val="00B825C5"/>
    <w:rsid w:val="00B82EEF"/>
    <w:rsid w:val="00B8300D"/>
    <w:rsid w:val="00B833F8"/>
    <w:rsid w:val="00B8340B"/>
    <w:rsid w:val="00B8348F"/>
    <w:rsid w:val="00B834A0"/>
    <w:rsid w:val="00B835AE"/>
    <w:rsid w:val="00B83D54"/>
    <w:rsid w:val="00B83D93"/>
    <w:rsid w:val="00B84616"/>
    <w:rsid w:val="00B84D1B"/>
    <w:rsid w:val="00B84D59"/>
    <w:rsid w:val="00B850E5"/>
    <w:rsid w:val="00B850E9"/>
    <w:rsid w:val="00B8525B"/>
    <w:rsid w:val="00B85560"/>
    <w:rsid w:val="00B8584B"/>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DF"/>
    <w:rsid w:val="00B91A79"/>
    <w:rsid w:val="00B91F85"/>
    <w:rsid w:val="00B92211"/>
    <w:rsid w:val="00B92336"/>
    <w:rsid w:val="00B925C3"/>
    <w:rsid w:val="00B928F6"/>
    <w:rsid w:val="00B929B3"/>
    <w:rsid w:val="00B92A20"/>
    <w:rsid w:val="00B92A7A"/>
    <w:rsid w:val="00B92B40"/>
    <w:rsid w:val="00B92D77"/>
    <w:rsid w:val="00B92FB2"/>
    <w:rsid w:val="00B9342B"/>
    <w:rsid w:val="00B93713"/>
    <w:rsid w:val="00B939A1"/>
    <w:rsid w:val="00B939F6"/>
    <w:rsid w:val="00B93BFD"/>
    <w:rsid w:val="00B940D4"/>
    <w:rsid w:val="00B94CD2"/>
    <w:rsid w:val="00B94DC9"/>
    <w:rsid w:val="00B95031"/>
    <w:rsid w:val="00B95E16"/>
    <w:rsid w:val="00B95F56"/>
    <w:rsid w:val="00B96033"/>
    <w:rsid w:val="00B964A8"/>
    <w:rsid w:val="00B96CF2"/>
    <w:rsid w:val="00B97482"/>
    <w:rsid w:val="00B975A3"/>
    <w:rsid w:val="00B97946"/>
    <w:rsid w:val="00B979A7"/>
    <w:rsid w:val="00B97A0A"/>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2AF5"/>
    <w:rsid w:val="00BA301F"/>
    <w:rsid w:val="00BA3078"/>
    <w:rsid w:val="00BA33B5"/>
    <w:rsid w:val="00BA3518"/>
    <w:rsid w:val="00BA3BB3"/>
    <w:rsid w:val="00BA47C6"/>
    <w:rsid w:val="00BA49EA"/>
    <w:rsid w:val="00BA4CB8"/>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6A1"/>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0C"/>
    <w:rsid w:val="00BB2651"/>
    <w:rsid w:val="00BB28EB"/>
    <w:rsid w:val="00BB2912"/>
    <w:rsid w:val="00BB2DD6"/>
    <w:rsid w:val="00BB3140"/>
    <w:rsid w:val="00BB315A"/>
    <w:rsid w:val="00BB3B33"/>
    <w:rsid w:val="00BB4848"/>
    <w:rsid w:val="00BB4B83"/>
    <w:rsid w:val="00BB5192"/>
    <w:rsid w:val="00BB5715"/>
    <w:rsid w:val="00BB5CD8"/>
    <w:rsid w:val="00BB6025"/>
    <w:rsid w:val="00BB60DE"/>
    <w:rsid w:val="00BB6959"/>
    <w:rsid w:val="00BB6E2C"/>
    <w:rsid w:val="00BB7309"/>
    <w:rsid w:val="00BB7582"/>
    <w:rsid w:val="00BB75D3"/>
    <w:rsid w:val="00BB76A4"/>
    <w:rsid w:val="00BB79C3"/>
    <w:rsid w:val="00BB7B75"/>
    <w:rsid w:val="00BC0AEC"/>
    <w:rsid w:val="00BC0E3F"/>
    <w:rsid w:val="00BC145E"/>
    <w:rsid w:val="00BC1534"/>
    <w:rsid w:val="00BC2386"/>
    <w:rsid w:val="00BC238A"/>
    <w:rsid w:val="00BC3293"/>
    <w:rsid w:val="00BC393A"/>
    <w:rsid w:val="00BC39A3"/>
    <w:rsid w:val="00BC3D35"/>
    <w:rsid w:val="00BC3EEB"/>
    <w:rsid w:val="00BC4296"/>
    <w:rsid w:val="00BC42ED"/>
    <w:rsid w:val="00BC4A1F"/>
    <w:rsid w:val="00BC4AE7"/>
    <w:rsid w:val="00BC4B3C"/>
    <w:rsid w:val="00BC53A0"/>
    <w:rsid w:val="00BC55C0"/>
    <w:rsid w:val="00BC5697"/>
    <w:rsid w:val="00BC583F"/>
    <w:rsid w:val="00BC590B"/>
    <w:rsid w:val="00BC5A58"/>
    <w:rsid w:val="00BC604E"/>
    <w:rsid w:val="00BC6575"/>
    <w:rsid w:val="00BC67E3"/>
    <w:rsid w:val="00BC6CF7"/>
    <w:rsid w:val="00BC723E"/>
    <w:rsid w:val="00BC7438"/>
    <w:rsid w:val="00BC7632"/>
    <w:rsid w:val="00BC76EB"/>
    <w:rsid w:val="00BC7D0A"/>
    <w:rsid w:val="00BC7DB0"/>
    <w:rsid w:val="00BC7E6B"/>
    <w:rsid w:val="00BC7F78"/>
    <w:rsid w:val="00BD0B58"/>
    <w:rsid w:val="00BD0D56"/>
    <w:rsid w:val="00BD16F4"/>
    <w:rsid w:val="00BD1D01"/>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96D"/>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D3E"/>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8E7"/>
    <w:rsid w:val="00BE7993"/>
    <w:rsid w:val="00BE7A8A"/>
    <w:rsid w:val="00BE7CE3"/>
    <w:rsid w:val="00BF014B"/>
    <w:rsid w:val="00BF06CB"/>
    <w:rsid w:val="00BF0A7C"/>
    <w:rsid w:val="00BF0C3C"/>
    <w:rsid w:val="00BF0CD7"/>
    <w:rsid w:val="00BF0DAC"/>
    <w:rsid w:val="00BF0DD8"/>
    <w:rsid w:val="00BF113D"/>
    <w:rsid w:val="00BF159C"/>
    <w:rsid w:val="00BF20A7"/>
    <w:rsid w:val="00BF2533"/>
    <w:rsid w:val="00BF26C0"/>
    <w:rsid w:val="00BF2BF7"/>
    <w:rsid w:val="00BF3076"/>
    <w:rsid w:val="00BF3282"/>
    <w:rsid w:val="00BF335F"/>
    <w:rsid w:val="00BF349D"/>
    <w:rsid w:val="00BF3CBC"/>
    <w:rsid w:val="00BF400E"/>
    <w:rsid w:val="00BF40D6"/>
    <w:rsid w:val="00BF4153"/>
    <w:rsid w:val="00BF428F"/>
    <w:rsid w:val="00BF4673"/>
    <w:rsid w:val="00BF471C"/>
    <w:rsid w:val="00BF479D"/>
    <w:rsid w:val="00BF5237"/>
    <w:rsid w:val="00BF5D5E"/>
    <w:rsid w:val="00BF6102"/>
    <w:rsid w:val="00BF65A3"/>
    <w:rsid w:val="00BF69A4"/>
    <w:rsid w:val="00BF69CF"/>
    <w:rsid w:val="00BF6ECD"/>
    <w:rsid w:val="00BF6F8F"/>
    <w:rsid w:val="00BF773C"/>
    <w:rsid w:val="00BF7DC9"/>
    <w:rsid w:val="00BF7EFF"/>
    <w:rsid w:val="00C002C0"/>
    <w:rsid w:val="00C00315"/>
    <w:rsid w:val="00C00593"/>
    <w:rsid w:val="00C008BC"/>
    <w:rsid w:val="00C00AD8"/>
    <w:rsid w:val="00C00C20"/>
    <w:rsid w:val="00C0116C"/>
    <w:rsid w:val="00C0145F"/>
    <w:rsid w:val="00C016DA"/>
    <w:rsid w:val="00C0175C"/>
    <w:rsid w:val="00C01A47"/>
    <w:rsid w:val="00C01BF2"/>
    <w:rsid w:val="00C01C3D"/>
    <w:rsid w:val="00C0266F"/>
    <w:rsid w:val="00C02951"/>
    <w:rsid w:val="00C02EE3"/>
    <w:rsid w:val="00C02EF4"/>
    <w:rsid w:val="00C03293"/>
    <w:rsid w:val="00C03DEC"/>
    <w:rsid w:val="00C041AF"/>
    <w:rsid w:val="00C04272"/>
    <w:rsid w:val="00C042D0"/>
    <w:rsid w:val="00C04704"/>
    <w:rsid w:val="00C04C76"/>
    <w:rsid w:val="00C056DD"/>
    <w:rsid w:val="00C05C6F"/>
    <w:rsid w:val="00C05CBA"/>
    <w:rsid w:val="00C062F9"/>
    <w:rsid w:val="00C0643D"/>
    <w:rsid w:val="00C064E3"/>
    <w:rsid w:val="00C06553"/>
    <w:rsid w:val="00C067E8"/>
    <w:rsid w:val="00C06B3B"/>
    <w:rsid w:val="00C06E45"/>
    <w:rsid w:val="00C0708C"/>
    <w:rsid w:val="00C071F8"/>
    <w:rsid w:val="00C072ED"/>
    <w:rsid w:val="00C0755D"/>
    <w:rsid w:val="00C0757E"/>
    <w:rsid w:val="00C075E2"/>
    <w:rsid w:val="00C076E3"/>
    <w:rsid w:val="00C07740"/>
    <w:rsid w:val="00C077DD"/>
    <w:rsid w:val="00C07838"/>
    <w:rsid w:val="00C07B49"/>
    <w:rsid w:val="00C07B71"/>
    <w:rsid w:val="00C10436"/>
    <w:rsid w:val="00C10F50"/>
    <w:rsid w:val="00C10FB9"/>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B74"/>
    <w:rsid w:val="00C16C56"/>
    <w:rsid w:val="00C16E7A"/>
    <w:rsid w:val="00C16EFB"/>
    <w:rsid w:val="00C16F04"/>
    <w:rsid w:val="00C17051"/>
    <w:rsid w:val="00C170FF"/>
    <w:rsid w:val="00C172BD"/>
    <w:rsid w:val="00C17497"/>
    <w:rsid w:val="00C1757B"/>
    <w:rsid w:val="00C17B6F"/>
    <w:rsid w:val="00C17E3F"/>
    <w:rsid w:val="00C20009"/>
    <w:rsid w:val="00C201C1"/>
    <w:rsid w:val="00C2031F"/>
    <w:rsid w:val="00C2053C"/>
    <w:rsid w:val="00C2082C"/>
    <w:rsid w:val="00C20C06"/>
    <w:rsid w:val="00C20C82"/>
    <w:rsid w:val="00C20F60"/>
    <w:rsid w:val="00C21597"/>
    <w:rsid w:val="00C21664"/>
    <w:rsid w:val="00C21C85"/>
    <w:rsid w:val="00C22229"/>
    <w:rsid w:val="00C22584"/>
    <w:rsid w:val="00C22B20"/>
    <w:rsid w:val="00C22B56"/>
    <w:rsid w:val="00C231DA"/>
    <w:rsid w:val="00C23990"/>
    <w:rsid w:val="00C23A1B"/>
    <w:rsid w:val="00C24574"/>
    <w:rsid w:val="00C2476D"/>
    <w:rsid w:val="00C247BE"/>
    <w:rsid w:val="00C24A42"/>
    <w:rsid w:val="00C24B21"/>
    <w:rsid w:val="00C24C09"/>
    <w:rsid w:val="00C24F3B"/>
    <w:rsid w:val="00C25120"/>
    <w:rsid w:val="00C25451"/>
    <w:rsid w:val="00C2584C"/>
    <w:rsid w:val="00C25893"/>
    <w:rsid w:val="00C25ABF"/>
    <w:rsid w:val="00C25DCE"/>
    <w:rsid w:val="00C26736"/>
    <w:rsid w:val="00C26F27"/>
    <w:rsid w:val="00C26FA3"/>
    <w:rsid w:val="00C27126"/>
    <w:rsid w:val="00C27901"/>
    <w:rsid w:val="00C27B5F"/>
    <w:rsid w:val="00C27B71"/>
    <w:rsid w:val="00C27D18"/>
    <w:rsid w:val="00C27F38"/>
    <w:rsid w:val="00C30535"/>
    <w:rsid w:val="00C3067D"/>
    <w:rsid w:val="00C30E14"/>
    <w:rsid w:val="00C31779"/>
    <w:rsid w:val="00C31D84"/>
    <w:rsid w:val="00C31F13"/>
    <w:rsid w:val="00C32274"/>
    <w:rsid w:val="00C32720"/>
    <w:rsid w:val="00C328E8"/>
    <w:rsid w:val="00C32BBA"/>
    <w:rsid w:val="00C32DD0"/>
    <w:rsid w:val="00C32DF5"/>
    <w:rsid w:val="00C32F4B"/>
    <w:rsid w:val="00C330A0"/>
    <w:rsid w:val="00C33638"/>
    <w:rsid w:val="00C339A6"/>
    <w:rsid w:val="00C33BAF"/>
    <w:rsid w:val="00C34038"/>
    <w:rsid w:val="00C34798"/>
    <w:rsid w:val="00C34A3B"/>
    <w:rsid w:val="00C34B5A"/>
    <w:rsid w:val="00C34DE9"/>
    <w:rsid w:val="00C34DF5"/>
    <w:rsid w:val="00C35445"/>
    <w:rsid w:val="00C35896"/>
    <w:rsid w:val="00C35C50"/>
    <w:rsid w:val="00C36063"/>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1E6D"/>
    <w:rsid w:val="00C420AF"/>
    <w:rsid w:val="00C420C9"/>
    <w:rsid w:val="00C42551"/>
    <w:rsid w:val="00C42871"/>
    <w:rsid w:val="00C42D48"/>
    <w:rsid w:val="00C42DAC"/>
    <w:rsid w:val="00C4360E"/>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89F"/>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258"/>
    <w:rsid w:val="00C5176B"/>
    <w:rsid w:val="00C51819"/>
    <w:rsid w:val="00C5190F"/>
    <w:rsid w:val="00C51F77"/>
    <w:rsid w:val="00C52158"/>
    <w:rsid w:val="00C5239D"/>
    <w:rsid w:val="00C52A35"/>
    <w:rsid w:val="00C52F6D"/>
    <w:rsid w:val="00C5300F"/>
    <w:rsid w:val="00C530DD"/>
    <w:rsid w:val="00C5312A"/>
    <w:rsid w:val="00C53390"/>
    <w:rsid w:val="00C534B2"/>
    <w:rsid w:val="00C5354A"/>
    <w:rsid w:val="00C5355E"/>
    <w:rsid w:val="00C5364B"/>
    <w:rsid w:val="00C538A7"/>
    <w:rsid w:val="00C53A10"/>
    <w:rsid w:val="00C53E16"/>
    <w:rsid w:val="00C53E38"/>
    <w:rsid w:val="00C53EBF"/>
    <w:rsid w:val="00C53F30"/>
    <w:rsid w:val="00C541D7"/>
    <w:rsid w:val="00C54855"/>
    <w:rsid w:val="00C54999"/>
    <w:rsid w:val="00C549CC"/>
    <w:rsid w:val="00C54DAC"/>
    <w:rsid w:val="00C54E44"/>
    <w:rsid w:val="00C55248"/>
    <w:rsid w:val="00C557DB"/>
    <w:rsid w:val="00C558DC"/>
    <w:rsid w:val="00C55C57"/>
    <w:rsid w:val="00C55CC5"/>
    <w:rsid w:val="00C560B7"/>
    <w:rsid w:val="00C5645D"/>
    <w:rsid w:val="00C56F65"/>
    <w:rsid w:val="00C5700E"/>
    <w:rsid w:val="00C570B2"/>
    <w:rsid w:val="00C575B1"/>
    <w:rsid w:val="00C5760B"/>
    <w:rsid w:val="00C579C4"/>
    <w:rsid w:val="00C57F9D"/>
    <w:rsid w:val="00C6004E"/>
    <w:rsid w:val="00C600D5"/>
    <w:rsid w:val="00C60156"/>
    <w:rsid w:val="00C601F2"/>
    <w:rsid w:val="00C60334"/>
    <w:rsid w:val="00C60565"/>
    <w:rsid w:val="00C6058E"/>
    <w:rsid w:val="00C6063F"/>
    <w:rsid w:val="00C60928"/>
    <w:rsid w:val="00C60934"/>
    <w:rsid w:val="00C609C8"/>
    <w:rsid w:val="00C609ED"/>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EDB"/>
    <w:rsid w:val="00C62F5E"/>
    <w:rsid w:val="00C63132"/>
    <w:rsid w:val="00C631E7"/>
    <w:rsid w:val="00C63204"/>
    <w:rsid w:val="00C632F8"/>
    <w:rsid w:val="00C63729"/>
    <w:rsid w:val="00C63778"/>
    <w:rsid w:val="00C63C30"/>
    <w:rsid w:val="00C63EFF"/>
    <w:rsid w:val="00C63FAE"/>
    <w:rsid w:val="00C64222"/>
    <w:rsid w:val="00C64299"/>
    <w:rsid w:val="00C642AC"/>
    <w:rsid w:val="00C64332"/>
    <w:rsid w:val="00C644D4"/>
    <w:rsid w:val="00C64D50"/>
    <w:rsid w:val="00C64DC6"/>
    <w:rsid w:val="00C65353"/>
    <w:rsid w:val="00C653D8"/>
    <w:rsid w:val="00C657C4"/>
    <w:rsid w:val="00C65870"/>
    <w:rsid w:val="00C65BE8"/>
    <w:rsid w:val="00C65CC5"/>
    <w:rsid w:val="00C65CD2"/>
    <w:rsid w:val="00C65E9D"/>
    <w:rsid w:val="00C6600A"/>
    <w:rsid w:val="00C66196"/>
    <w:rsid w:val="00C66240"/>
    <w:rsid w:val="00C66349"/>
    <w:rsid w:val="00C665C0"/>
    <w:rsid w:val="00C6678A"/>
    <w:rsid w:val="00C6678F"/>
    <w:rsid w:val="00C667F4"/>
    <w:rsid w:val="00C66A06"/>
    <w:rsid w:val="00C66EDA"/>
    <w:rsid w:val="00C66F0A"/>
    <w:rsid w:val="00C672B4"/>
    <w:rsid w:val="00C67344"/>
    <w:rsid w:val="00C67590"/>
    <w:rsid w:val="00C67B3D"/>
    <w:rsid w:val="00C67C80"/>
    <w:rsid w:val="00C700E4"/>
    <w:rsid w:val="00C70150"/>
    <w:rsid w:val="00C708BF"/>
    <w:rsid w:val="00C70F9F"/>
    <w:rsid w:val="00C711D4"/>
    <w:rsid w:val="00C71507"/>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25"/>
    <w:rsid w:val="00C74D6D"/>
    <w:rsid w:val="00C74E5B"/>
    <w:rsid w:val="00C74FD5"/>
    <w:rsid w:val="00C752D2"/>
    <w:rsid w:val="00C75A70"/>
    <w:rsid w:val="00C75CBF"/>
    <w:rsid w:val="00C76015"/>
    <w:rsid w:val="00C76594"/>
    <w:rsid w:val="00C765D8"/>
    <w:rsid w:val="00C76703"/>
    <w:rsid w:val="00C76738"/>
    <w:rsid w:val="00C769EC"/>
    <w:rsid w:val="00C769F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AC"/>
    <w:rsid w:val="00C81136"/>
    <w:rsid w:val="00C81347"/>
    <w:rsid w:val="00C8151B"/>
    <w:rsid w:val="00C81753"/>
    <w:rsid w:val="00C81A61"/>
    <w:rsid w:val="00C81BCF"/>
    <w:rsid w:val="00C81BD1"/>
    <w:rsid w:val="00C82045"/>
    <w:rsid w:val="00C826C7"/>
    <w:rsid w:val="00C8271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495"/>
    <w:rsid w:val="00C84915"/>
    <w:rsid w:val="00C84D8C"/>
    <w:rsid w:val="00C84F74"/>
    <w:rsid w:val="00C854C6"/>
    <w:rsid w:val="00C8561A"/>
    <w:rsid w:val="00C856C8"/>
    <w:rsid w:val="00C85720"/>
    <w:rsid w:val="00C8584C"/>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060"/>
    <w:rsid w:val="00C902BF"/>
    <w:rsid w:val="00C90518"/>
    <w:rsid w:val="00C9051C"/>
    <w:rsid w:val="00C90724"/>
    <w:rsid w:val="00C9080E"/>
    <w:rsid w:val="00C90900"/>
    <w:rsid w:val="00C90B88"/>
    <w:rsid w:val="00C90C8E"/>
    <w:rsid w:val="00C91027"/>
    <w:rsid w:val="00C9134D"/>
    <w:rsid w:val="00C9140F"/>
    <w:rsid w:val="00C91590"/>
    <w:rsid w:val="00C91BE7"/>
    <w:rsid w:val="00C91D68"/>
    <w:rsid w:val="00C91D76"/>
    <w:rsid w:val="00C91E72"/>
    <w:rsid w:val="00C9241D"/>
    <w:rsid w:val="00C9283C"/>
    <w:rsid w:val="00C9293F"/>
    <w:rsid w:val="00C92AFA"/>
    <w:rsid w:val="00C93213"/>
    <w:rsid w:val="00C93DD5"/>
    <w:rsid w:val="00C942EE"/>
    <w:rsid w:val="00C94371"/>
    <w:rsid w:val="00C9441B"/>
    <w:rsid w:val="00C94BCC"/>
    <w:rsid w:val="00C94E08"/>
    <w:rsid w:val="00C950A6"/>
    <w:rsid w:val="00C951BC"/>
    <w:rsid w:val="00C954DF"/>
    <w:rsid w:val="00C957E1"/>
    <w:rsid w:val="00C95C3A"/>
    <w:rsid w:val="00C95D96"/>
    <w:rsid w:val="00C96074"/>
    <w:rsid w:val="00C9630D"/>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BD5"/>
    <w:rsid w:val="00CA2E69"/>
    <w:rsid w:val="00CA336E"/>
    <w:rsid w:val="00CA354D"/>
    <w:rsid w:val="00CA3B31"/>
    <w:rsid w:val="00CA400D"/>
    <w:rsid w:val="00CA453E"/>
    <w:rsid w:val="00CA4810"/>
    <w:rsid w:val="00CA4AB8"/>
    <w:rsid w:val="00CA4B47"/>
    <w:rsid w:val="00CA4C0F"/>
    <w:rsid w:val="00CA4EDE"/>
    <w:rsid w:val="00CA5E6B"/>
    <w:rsid w:val="00CA62DA"/>
    <w:rsid w:val="00CA63B5"/>
    <w:rsid w:val="00CA6A62"/>
    <w:rsid w:val="00CA6FF3"/>
    <w:rsid w:val="00CA73EA"/>
    <w:rsid w:val="00CA77FE"/>
    <w:rsid w:val="00CA7836"/>
    <w:rsid w:val="00CA7CDB"/>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3A67"/>
    <w:rsid w:val="00CB41FC"/>
    <w:rsid w:val="00CB43DF"/>
    <w:rsid w:val="00CB440A"/>
    <w:rsid w:val="00CB4789"/>
    <w:rsid w:val="00CB4855"/>
    <w:rsid w:val="00CB495C"/>
    <w:rsid w:val="00CB5140"/>
    <w:rsid w:val="00CB56B0"/>
    <w:rsid w:val="00CB61F7"/>
    <w:rsid w:val="00CB6201"/>
    <w:rsid w:val="00CB626E"/>
    <w:rsid w:val="00CB6300"/>
    <w:rsid w:val="00CB6779"/>
    <w:rsid w:val="00CB6801"/>
    <w:rsid w:val="00CB68A4"/>
    <w:rsid w:val="00CB6A19"/>
    <w:rsid w:val="00CB6E19"/>
    <w:rsid w:val="00CB6EF5"/>
    <w:rsid w:val="00CB6F32"/>
    <w:rsid w:val="00CB7291"/>
    <w:rsid w:val="00CB72BF"/>
    <w:rsid w:val="00CB797F"/>
    <w:rsid w:val="00CB7A61"/>
    <w:rsid w:val="00CB7BDF"/>
    <w:rsid w:val="00CB7E67"/>
    <w:rsid w:val="00CB7F9F"/>
    <w:rsid w:val="00CC03E1"/>
    <w:rsid w:val="00CC050B"/>
    <w:rsid w:val="00CC05B2"/>
    <w:rsid w:val="00CC06AF"/>
    <w:rsid w:val="00CC06FE"/>
    <w:rsid w:val="00CC0938"/>
    <w:rsid w:val="00CC0B07"/>
    <w:rsid w:val="00CC0DF3"/>
    <w:rsid w:val="00CC1088"/>
    <w:rsid w:val="00CC1433"/>
    <w:rsid w:val="00CC1680"/>
    <w:rsid w:val="00CC16CD"/>
    <w:rsid w:val="00CC1702"/>
    <w:rsid w:val="00CC1794"/>
    <w:rsid w:val="00CC19D3"/>
    <w:rsid w:val="00CC1D15"/>
    <w:rsid w:val="00CC23C5"/>
    <w:rsid w:val="00CC270C"/>
    <w:rsid w:val="00CC2778"/>
    <w:rsid w:val="00CC2B2D"/>
    <w:rsid w:val="00CC2D1B"/>
    <w:rsid w:val="00CC2E0D"/>
    <w:rsid w:val="00CC320E"/>
    <w:rsid w:val="00CC3992"/>
    <w:rsid w:val="00CC3BDA"/>
    <w:rsid w:val="00CC3C9F"/>
    <w:rsid w:val="00CC4041"/>
    <w:rsid w:val="00CC46F2"/>
    <w:rsid w:val="00CC48CE"/>
    <w:rsid w:val="00CC49A5"/>
    <w:rsid w:val="00CC4AE1"/>
    <w:rsid w:val="00CC508E"/>
    <w:rsid w:val="00CC5551"/>
    <w:rsid w:val="00CC55D6"/>
    <w:rsid w:val="00CC5611"/>
    <w:rsid w:val="00CC5818"/>
    <w:rsid w:val="00CC5911"/>
    <w:rsid w:val="00CC5E36"/>
    <w:rsid w:val="00CC6306"/>
    <w:rsid w:val="00CC6365"/>
    <w:rsid w:val="00CC669B"/>
    <w:rsid w:val="00CC68A1"/>
    <w:rsid w:val="00CC6A38"/>
    <w:rsid w:val="00CC6C25"/>
    <w:rsid w:val="00CC6DCB"/>
    <w:rsid w:val="00CC71F6"/>
    <w:rsid w:val="00CC7C4E"/>
    <w:rsid w:val="00CC7E21"/>
    <w:rsid w:val="00CD035F"/>
    <w:rsid w:val="00CD06C2"/>
    <w:rsid w:val="00CD08CB"/>
    <w:rsid w:val="00CD0B68"/>
    <w:rsid w:val="00CD0D4A"/>
    <w:rsid w:val="00CD0F27"/>
    <w:rsid w:val="00CD1098"/>
    <w:rsid w:val="00CD1376"/>
    <w:rsid w:val="00CD1610"/>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400"/>
    <w:rsid w:val="00CD447F"/>
    <w:rsid w:val="00CD4D40"/>
    <w:rsid w:val="00CD4E0A"/>
    <w:rsid w:val="00CD4E58"/>
    <w:rsid w:val="00CD5577"/>
    <w:rsid w:val="00CD57E8"/>
    <w:rsid w:val="00CD5AAF"/>
    <w:rsid w:val="00CD5FFD"/>
    <w:rsid w:val="00CD6276"/>
    <w:rsid w:val="00CD62A4"/>
    <w:rsid w:val="00CD6600"/>
    <w:rsid w:val="00CD6616"/>
    <w:rsid w:val="00CD67EA"/>
    <w:rsid w:val="00CD6946"/>
    <w:rsid w:val="00CD6A6A"/>
    <w:rsid w:val="00CD6A76"/>
    <w:rsid w:val="00CD6E4F"/>
    <w:rsid w:val="00CD6F6F"/>
    <w:rsid w:val="00CD7113"/>
    <w:rsid w:val="00CD749B"/>
    <w:rsid w:val="00CD7528"/>
    <w:rsid w:val="00CD77C8"/>
    <w:rsid w:val="00CD77D0"/>
    <w:rsid w:val="00CD78F8"/>
    <w:rsid w:val="00CD7979"/>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CB2"/>
    <w:rsid w:val="00CE3D40"/>
    <w:rsid w:val="00CE4C23"/>
    <w:rsid w:val="00CE4CE1"/>
    <w:rsid w:val="00CE4EF8"/>
    <w:rsid w:val="00CE5309"/>
    <w:rsid w:val="00CE530D"/>
    <w:rsid w:val="00CE554F"/>
    <w:rsid w:val="00CE5685"/>
    <w:rsid w:val="00CE56FA"/>
    <w:rsid w:val="00CE5791"/>
    <w:rsid w:val="00CE5A3C"/>
    <w:rsid w:val="00CE5B66"/>
    <w:rsid w:val="00CE5DC4"/>
    <w:rsid w:val="00CE6037"/>
    <w:rsid w:val="00CE6443"/>
    <w:rsid w:val="00CE6707"/>
    <w:rsid w:val="00CE6746"/>
    <w:rsid w:val="00CE6B94"/>
    <w:rsid w:val="00CE725B"/>
    <w:rsid w:val="00CE7409"/>
    <w:rsid w:val="00CE74CB"/>
    <w:rsid w:val="00CE788C"/>
    <w:rsid w:val="00CE7913"/>
    <w:rsid w:val="00CE7968"/>
    <w:rsid w:val="00CE7A6D"/>
    <w:rsid w:val="00CE7BDF"/>
    <w:rsid w:val="00CE7C34"/>
    <w:rsid w:val="00CE7C47"/>
    <w:rsid w:val="00CF003F"/>
    <w:rsid w:val="00CF040B"/>
    <w:rsid w:val="00CF068E"/>
    <w:rsid w:val="00CF0731"/>
    <w:rsid w:val="00CF073E"/>
    <w:rsid w:val="00CF0792"/>
    <w:rsid w:val="00CF079B"/>
    <w:rsid w:val="00CF0BF4"/>
    <w:rsid w:val="00CF0EE5"/>
    <w:rsid w:val="00CF103F"/>
    <w:rsid w:val="00CF118F"/>
    <w:rsid w:val="00CF1EEB"/>
    <w:rsid w:val="00CF2330"/>
    <w:rsid w:val="00CF264B"/>
    <w:rsid w:val="00CF3BE6"/>
    <w:rsid w:val="00CF4033"/>
    <w:rsid w:val="00CF440B"/>
    <w:rsid w:val="00CF45B3"/>
    <w:rsid w:val="00CF4652"/>
    <w:rsid w:val="00CF478C"/>
    <w:rsid w:val="00CF47FC"/>
    <w:rsid w:val="00CF48F3"/>
    <w:rsid w:val="00CF494D"/>
    <w:rsid w:val="00CF4EFD"/>
    <w:rsid w:val="00CF501A"/>
    <w:rsid w:val="00CF5098"/>
    <w:rsid w:val="00CF533C"/>
    <w:rsid w:val="00CF5380"/>
    <w:rsid w:val="00CF543A"/>
    <w:rsid w:val="00CF545E"/>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55"/>
    <w:rsid w:val="00D008C4"/>
    <w:rsid w:val="00D00A90"/>
    <w:rsid w:val="00D00DC1"/>
    <w:rsid w:val="00D00F8F"/>
    <w:rsid w:val="00D01028"/>
    <w:rsid w:val="00D01086"/>
    <w:rsid w:val="00D0122E"/>
    <w:rsid w:val="00D01517"/>
    <w:rsid w:val="00D01788"/>
    <w:rsid w:val="00D017FE"/>
    <w:rsid w:val="00D01C21"/>
    <w:rsid w:val="00D01F1B"/>
    <w:rsid w:val="00D020DC"/>
    <w:rsid w:val="00D0245B"/>
    <w:rsid w:val="00D026BD"/>
    <w:rsid w:val="00D02B72"/>
    <w:rsid w:val="00D02CD2"/>
    <w:rsid w:val="00D02D11"/>
    <w:rsid w:val="00D02F4D"/>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807"/>
    <w:rsid w:val="00D07DF2"/>
    <w:rsid w:val="00D101DF"/>
    <w:rsid w:val="00D107FF"/>
    <w:rsid w:val="00D1097F"/>
    <w:rsid w:val="00D10A29"/>
    <w:rsid w:val="00D10B9D"/>
    <w:rsid w:val="00D10F43"/>
    <w:rsid w:val="00D1119F"/>
    <w:rsid w:val="00D11327"/>
    <w:rsid w:val="00D11368"/>
    <w:rsid w:val="00D1138E"/>
    <w:rsid w:val="00D114DD"/>
    <w:rsid w:val="00D118D8"/>
    <w:rsid w:val="00D11B9F"/>
    <w:rsid w:val="00D11DB4"/>
    <w:rsid w:val="00D12281"/>
    <w:rsid w:val="00D12382"/>
    <w:rsid w:val="00D12766"/>
    <w:rsid w:val="00D1280F"/>
    <w:rsid w:val="00D12882"/>
    <w:rsid w:val="00D12972"/>
    <w:rsid w:val="00D1310A"/>
    <w:rsid w:val="00D13562"/>
    <w:rsid w:val="00D13849"/>
    <w:rsid w:val="00D13A69"/>
    <w:rsid w:val="00D13B2A"/>
    <w:rsid w:val="00D13E66"/>
    <w:rsid w:val="00D14052"/>
    <w:rsid w:val="00D14096"/>
    <w:rsid w:val="00D140D0"/>
    <w:rsid w:val="00D149AD"/>
    <w:rsid w:val="00D14BB9"/>
    <w:rsid w:val="00D1515F"/>
    <w:rsid w:val="00D1543B"/>
    <w:rsid w:val="00D154DE"/>
    <w:rsid w:val="00D155FF"/>
    <w:rsid w:val="00D15B24"/>
    <w:rsid w:val="00D164F6"/>
    <w:rsid w:val="00D16775"/>
    <w:rsid w:val="00D16BB7"/>
    <w:rsid w:val="00D16DAD"/>
    <w:rsid w:val="00D170A8"/>
    <w:rsid w:val="00D17294"/>
    <w:rsid w:val="00D173C9"/>
    <w:rsid w:val="00D176C1"/>
    <w:rsid w:val="00D176D9"/>
    <w:rsid w:val="00D1782B"/>
    <w:rsid w:val="00D17863"/>
    <w:rsid w:val="00D17A75"/>
    <w:rsid w:val="00D17A9F"/>
    <w:rsid w:val="00D17F32"/>
    <w:rsid w:val="00D2033D"/>
    <w:rsid w:val="00D20546"/>
    <w:rsid w:val="00D2068E"/>
    <w:rsid w:val="00D20904"/>
    <w:rsid w:val="00D20EA3"/>
    <w:rsid w:val="00D20F6C"/>
    <w:rsid w:val="00D213E0"/>
    <w:rsid w:val="00D2146C"/>
    <w:rsid w:val="00D2146D"/>
    <w:rsid w:val="00D214AD"/>
    <w:rsid w:val="00D21D32"/>
    <w:rsid w:val="00D22071"/>
    <w:rsid w:val="00D221D5"/>
    <w:rsid w:val="00D227E3"/>
    <w:rsid w:val="00D22848"/>
    <w:rsid w:val="00D228B2"/>
    <w:rsid w:val="00D22BB3"/>
    <w:rsid w:val="00D22DC0"/>
    <w:rsid w:val="00D22E00"/>
    <w:rsid w:val="00D22F76"/>
    <w:rsid w:val="00D23070"/>
    <w:rsid w:val="00D232C6"/>
    <w:rsid w:val="00D23758"/>
    <w:rsid w:val="00D23861"/>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8E0"/>
    <w:rsid w:val="00D2694F"/>
    <w:rsid w:val="00D26D31"/>
    <w:rsid w:val="00D270E5"/>
    <w:rsid w:val="00D27200"/>
    <w:rsid w:val="00D2732C"/>
    <w:rsid w:val="00D27396"/>
    <w:rsid w:val="00D27557"/>
    <w:rsid w:val="00D27B5D"/>
    <w:rsid w:val="00D27F01"/>
    <w:rsid w:val="00D305EA"/>
    <w:rsid w:val="00D30D54"/>
    <w:rsid w:val="00D30FCB"/>
    <w:rsid w:val="00D30FFE"/>
    <w:rsid w:val="00D31294"/>
    <w:rsid w:val="00D312F3"/>
    <w:rsid w:val="00D3166D"/>
    <w:rsid w:val="00D3198E"/>
    <w:rsid w:val="00D31AD5"/>
    <w:rsid w:val="00D32127"/>
    <w:rsid w:val="00D3218D"/>
    <w:rsid w:val="00D32474"/>
    <w:rsid w:val="00D324C5"/>
    <w:rsid w:val="00D32D05"/>
    <w:rsid w:val="00D32F8A"/>
    <w:rsid w:val="00D33455"/>
    <w:rsid w:val="00D33A31"/>
    <w:rsid w:val="00D34211"/>
    <w:rsid w:val="00D3432E"/>
    <w:rsid w:val="00D347FB"/>
    <w:rsid w:val="00D34CFB"/>
    <w:rsid w:val="00D34E94"/>
    <w:rsid w:val="00D34F52"/>
    <w:rsid w:val="00D353C2"/>
    <w:rsid w:val="00D35C67"/>
    <w:rsid w:val="00D35F52"/>
    <w:rsid w:val="00D3624D"/>
    <w:rsid w:val="00D363F2"/>
    <w:rsid w:val="00D36717"/>
    <w:rsid w:val="00D36825"/>
    <w:rsid w:val="00D368CC"/>
    <w:rsid w:val="00D3729D"/>
    <w:rsid w:val="00D37764"/>
    <w:rsid w:val="00D37A4C"/>
    <w:rsid w:val="00D37AE3"/>
    <w:rsid w:val="00D37BAC"/>
    <w:rsid w:val="00D37C51"/>
    <w:rsid w:val="00D37D6F"/>
    <w:rsid w:val="00D4002F"/>
    <w:rsid w:val="00D403F7"/>
    <w:rsid w:val="00D40BEE"/>
    <w:rsid w:val="00D40CFD"/>
    <w:rsid w:val="00D412FA"/>
    <w:rsid w:val="00D41774"/>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B9F"/>
    <w:rsid w:val="00D45DF0"/>
    <w:rsid w:val="00D464D5"/>
    <w:rsid w:val="00D46762"/>
    <w:rsid w:val="00D46AA9"/>
    <w:rsid w:val="00D4718F"/>
    <w:rsid w:val="00D47362"/>
    <w:rsid w:val="00D47422"/>
    <w:rsid w:val="00D4742E"/>
    <w:rsid w:val="00D476E9"/>
    <w:rsid w:val="00D47C4A"/>
    <w:rsid w:val="00D47E12"/>
    <w:rsid w:val="00D50202"/>
    <w:rsid w:val="00D504B7"/>
    <w:rsid w:val="00D5081B"/>
    <w:rsid w:val="00D510A0"/>
    <w:rsid w:val="00D513F7"/>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6FBD"/>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4FD"/>
    <w:rsid w:val="00D61BA9"/>
    <w:rsid w:val="00D61C91"/>
    <w:rsid w:val="00D61D2C"/>
    <w:rsid w:val="00D61E5E"/>
    <w:rsid w:val="00D61F52"/>
    <w:rsid w:val="00D61FA1"/>
    <w:rsid w:val="00D620FE"/>
    <w:rsid w:val="00D62430"/>
    <w:rsid w:val="00D62486"/>
    <w:rsid w:val="00D6254A"/>
    <w:rsid w:val="00D62914"/>
    <w:rsid w:val="00D62A60"/>
    <w:rsid w:val="00D62ABD"/>
    <w:rsid w:val="00D63245"/>
    <w:rsid w:val="00D6325C"/>
    <w:rsid w:val="00D633B7"/>
    <w:rsid w:val="00D63719"/>
    <w:rsid w:val="00D63C7F"/>
    <w:rsid w:val="00D63CAD"/>
    <w:rsid w:val="00D63D80"/>
    <w:rsid w:val="00D63F4A"/>
    <w:rsid w:val="00D64360"/>
    <w:rsid w:val="00D643F2"/>
    <w:rsid w:val="00D644F2"/>
    <w:rsid w:val="00D645F2"/>
    <w:rsid w:val="00D64751"/>
    <w:rsid w:val="00D64936"/>
    <w:rsid w:val="00D64D66"/>
    <w:rsid w:val="00D64FA8"/>
    <w:rsid w:val="00D6512A"/>
    <w:rsid w:val="00D65235"/>
    <w:rsid w:val="00D6569B"/>
    <w:rsid w:val="00D6594C"/>
    <w:rsid w:val="00D65AEA"/>
    <w:rsid w:val="00D65B01"/>
    <w:rsid w:val="00D65D5A"/>
    <w:rsid w:val="00D66214"/>
    <w:rsid w:val="00D667FC"/>
    <w:rsid w:val="00D66C88"/>
    <w:rsid w:val="00D6703C"/>
    <w:rsid w:val="00D67173"/>
    <w:rsid w:val="00D6754E"/>
    <w:rsid w:val="00D675F2"/>
    <w:rsid w:val="00D6760A"/>
    <w:rsid w:val="00D677B7"/>
    <w:rsid w:val="00D67BFA"/>
    <w:rsid w:val="00D67FDF"/>
    <w:rsid w:val="00D7013B"/>
    <w:rsid w:val="00D7036A"/>
    <w:rsid w:val="00D703D8"/>
    <w:rsid w:val="00D70460"/>
    <w:rsid w:val="00D70627"/>
    <w:rsid w:val="00D70CD5"/>
    <w:rsid w:val="00D70EC5"/>
    <w:rsid w:val="00D71126"/>
    <w:rsid w:val="00D71586"/>
    <w:rsid w:val="00D71FCD"/>
    <w:rsid w:val="00D7219D"/>
    <w:rsid w:val="00D72206"/>
    <w:rsid w:val="00D722CA"/>
    <w:rsid w:val="00D723CB"/>
    <w:rsid w:val="00D724AA"/>
    <w:rsid w:val="00D72505"/>
    <w:rsid w:val="00D72709"/>
    <w:rsid w:val="00D72B94"/>
    <w:rsid w:val="00D73128"/>
    <w:rsid w:val="00D732CB"/>
    <w:rsid w:val="00D7336A"/>
    <w:rsid w:val="00D7367F"/>
    <w:rsid w:val="00D7413E"/>
    <w:rsid w:val="00D749D3"/>
    <w:rsid w:val="00D74E87"/>
    <w:rsid w:val="00D75468"/>
    <w:rsid w:val="00D756D0"/>
    <w:rsid w:val="00D75790"/>
    <w:rsid w:val="00D757D3"/>
    <w:rsid w:val="00D759B5"/>
    <w:rsid w:val="00D75B19"/>
    <w:rsid w:val="00D75B63"/>
    <w:rsid w:val="00D75BF7"/>
    <w:rsid w:val="00D75E1E"/>
    <w:rsid w:val="00D75F78"/>
    <w:rsid w:val="00D7607E"/>
    <w:rsid w:val="00D76434"/>
    <w:rsid w:val="00D76578"/>
    <w:rsid w:val="00D766D0"/>
    <w:rsid w:val="00D767A0"/>
    <w:rsid w:val="00D76FCC"/>
    <w:rsid w:val="00D77506"/>
    <w:rsid w:val="00D7759C"/>
    <w:rsid w:val="00D77846"/>
    <w:rsid w:val="00D77B8E"/>
    <w:rsid w:val="00D77BF1"/>
    <w:rsid w:val="00D77F02"/>
    <w:rsid w:val="00D80038"/>
    <w:rsid w:val="00D802A3"/>
    <w:rsid w:val="00D80402"/>
    <w:rsid w:val="00D8092B"/>
    <w:rsid w:val="00D8097A"/>
    <w:rsid w:val="00D80A90"/>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6F"/>
    <w:rsid w:val="00D83AC5"/>
    <w:rsid w:val="00D83B0C"/>
    <w:rsid w:val="00D83B9C"/>
    <w:rsid w:val="00D83E07"/>
    <w:rsid w:val="00D842A5"/>
    <w:rsid w:val="00D843DC"/>
    <w:rsid w:val="00D84802"/>
    <w:rsid w:val="00D84874"/>
    <w:rsid w:val="00D84B6C"/>
    <w:rsid w:val="00D84BAD"/>
    <w:rsid w:val="00D8516A"/>
    <w:rsid w:val="00D85535"/>
    <w:rsid w:val="00D85613"/>
    <w:rsid w:val="00D85CE6"/>
    <w:rsid w:val="00D85D6F"/>
    <w:rsid w:val="00D85E59"/>
    <w:rsid w:val="00D85FCA"/>
    <w:rsid w:val="00D86193"/>
    <w:rsid w:val="00D86438"/>
    <w:rsid w:val="00D8676E"/>
    <w:rsid w:val="00D8685F"/>
    <w:rsid w:val="00D86A3F"/>
    <w:rsid w:val="00D86D4C"/>
    <w:rsid w:val="00D86EB7"/>
    <w:rsid w:val="00D8700E"/>
    <w:rsid w:val="00D87151"/>
    <w:rsid w:val="00D871D9"/>
    <w:rsid w:val="00D8748B"/>
    <w:rsid w:val="00D878CB"/>
    <w:rsid w:val="00D905E1"/>
    <w:rsid w:val="00D9069B"/>
    <w:rsid w:val="00D907F0"/>
    <w:rsid w:val="00D90A22"/>
    <w:rsid w:val="00D90EB6"/>
    <w:rsid w:val="00D91001"/>
    <w:rsid w:val="00D914E7"/>
    <w:rsid w:val="00D915AF"/>
    <w:rsid w:val="00D915EF"/>
    <w:rsid w:val="00D91600"/>
    <w:rsid w:val="00D91747"/>
    <w:rsid w:val="00D91AE7"/>
    <w:rsid w:val="00D91CD0"/>
    <w:rsid w:val="00D91E76"/>
    <w:rsid w:val="00D9201D"/>
    <w:rsid w:val="00D92043"/>
    <w:rsid w:val="00D92359"/>
    <w:rsid w:val="00D92571"/>
    <w:rsid w:val="00D926AB"/>
    <w:rsid w:val="00D9303E"/>
    <w:rsid w:val="00D93120"/>
    <w:rsid w:val="00D9323F"/>
    <w:rsid w:val="00D93881"/>
    <w:rsid w:val="00D93D23"/>
    <w:rsid w:val="00D93D27"/>
    <w:rsid w:val="00D93ECD"/>
    <w:rsid w:val="00D93FC2"/>
    <w:rsid w:val="00D93FFB"/>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0F"/>
    <w:rsid w:val="00D96832"/>
    <w:rsid w:val="00D96849"/>
    <w:rsid w:val="00D968C2"/>
    <w:rsid w:val="00D96ADC"/>
    <w:rsid w:val="00D97074"/>
    <w:rsid w:val="00D9726B"/>
    <w:rsid w:val="00D973AB"/>
    <w:rsid w:val="00D97906"/>
    <w:rsid w:val="00D97BC7"/>
    <w:rsid w:val="00D97E34"/>
    <w:rsid w:val="00D97F2C"/>
    <w:rsid w:val="00DA02B1"/>
    <w:rsid w:val="00DA02BB"/>
    <w:rsid w:val="00DA03EC"/>
    <w:rsid w:val="00DA0B7C"/>
    <w:rsid w:val="00DA0EC0"/>
    <w:rsid w:val="00DA190D"/>
    <w:rsid w:val="00DA19BE"/>
    <w:rsid w:val="00DA2045"/>
    <w:rsid w:val="00DA2339"/>
    <w:rsid w:val="00DA2366"/>
    <w:rsid w:val="00DA272F"/>
    <w:rsid w:val="00DA2981"/>
    <w:rsid w:val="00DA2CB2"/>
    <w:rsid w:val="00DA2EBD"/>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40"/>
    <w:rsid w:val="00DA69FC"/>
    <w:rsid w:val="00DA7AE1"/>
    <w:rsid w:val="00DA7B19"/>
    <w:rsid w:val="00DA7C01"/>
    <w:rsid w:val="00DB01E3"/>
    <w:rsid w:val="00DB07D4"/>
    <w:rsid w:val="00DB10AB"/>
    <w:rsid w:val="00DB1272"/>
    <w:rsid w:val="00DB1C35"/>
    <w:rsid w:val="00DB1CB3"/>
    <w:rsid w:val="00DB1DE7"/>
    <w:rsid w:val="00DB2451"/>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5F6C"/>
    <w:rsid w:val="00DB62BD"/>
    <w:rsid w:val="00DB659C"/>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982"/>
    <w:rsid w:val="00DC2AD9"/>
    <w:rsid w:val="00DC2D33"/>
    <w:rsid w:val="00DC2E3D"/>
    <w:rsid w:val="00DC2E4F"/>
    <w:rsid w:val="00DC2F12"/>
    <w:rsid w:val="00DC2F79"/>
    <w:rsid w:val="00DC39D3"/>
    <w:rsid w:val="00DC3DE0"/>
    <w:rsid w:val="00DC4FEB"/>
    <w:rsid w:val="00DC50D6"/>
    <w:rsid w:val="00DC55CE"/>
    <w:rsid w:val="00DC5950"/>
    <w:rsid w:val="00DC608C"/>
    <w:rsid w:val="00DC62E2"/>
    <w:rsid w:val="00DC636E"/>
    <w:rsid w:val="00DC64E5"/>
    <w:rsid w:val="00DC65A2"/>
    <w:rsid w:val="00DC686D"/>
    <w:rsid w:val="00DC6BE2"/>
    <w:rsid w:val="00DC6C04"/>
    <w:rsid w:val="00DC702A"/>
    <w:rsid w:val="00DC7154"/>
    <w:rsid w:val="00DC71DF"/>
    <w:rsid w:val="00DC731E"/>
    <w:rsid w:val="00DC748C"/>
    <w:rsid w:val="00DC755A"/>
    <w:rsid w:val="00DC7894"/>
    <w:rsid w:val="00DC7946"/>
    <w:rsid w:val="00DC7B23"/>
    <w:rsid w:val="00DC7E4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352"/>
    <w:rsid w:val="00DD3521"/>
    <w:rsid w:val="00DD3DD8"/>
    <w:rsid w:val="00DD424C"/>
    <w:rsid w:val="00DD4670"/>
    <w:rsid w:val="00DD48AC"/>
    <w:rsid w:val="00DD4F99"/>
    <w:rsid w:val="00DD4FFA"/>
    <w:rsid w:val="00DD54F4"/>
    <w:rsid w:val="00DD5628"/>
    <w:rsid w:val="00DD59C6"/>
    <w:rsid w:val="00DD5AC1"/>
    <w:rsid w:val="00DD67AD"/>
    <w:rsid w:val="00DD68DE"/>
    <w:rsid w:val="00DD6E29"/>
    <w:rsid w:val="00DD6FDF"/>
    <w:rsid w:val="00DD77BC"/>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600"/>
    <w:rsid w:val="00DE3711"/>
    <w:rsid w:val="00DE38C4"/>
    <w:rsid w:val="00DE3A01"/>
    <w:rsid w:val="00DE3DA7"/>
    <w:rsid w:val="00DE3E78"/>
    <w:rsid w:val="00DE4704"/>
    <w:rsid w:val="00DE4B51"/>
    <w:rsid w:val="00DE5200"/>
    <w:rsid w:val="00DE5539"/>
    <w:rsid w:val="00DE56EB"/>
    <w:rsid w:val="00DE5A34"/>
    <w:rsid w:val="00DE5EB6"/>
    <w:rsid w:val="00DE6074"/>
    <w:rsid w:val="00DE66F2"/>
    <w:rsid w:val="00DE76E6"/>
    <w:rsid w:val="00DE77A5"/>
    <w:rsid w:val="00DE788D"/>
    <w:rsid w:val="00DE7E74"/>
    <w:rsid w:val="00DF03E3"/>
    <w:rsid w:val="00DF086A"/>
    <w:rsid w:val="00DF098E"/>
    <w:rsid w:val="00DF0A10"/>
    <w:rsid w:val="00DF0AC7"/>
    <w:rsid w:val="00DF0B37"/>
    <w:rsid w:val="00DF0BD2"/>
    <w:rsid w:val="00DF1026"/>
    <w:rsid w:val="00DF1F0B"/>
    <w:rsid w:val="00DF1F56"/>
    <w:rsid w:val="00DF2121"/>
    <w:rsid w:val="00DF2337"/>
    <w:rsid w:val="00DF2498"/>
    <w:rsid w:val="00DF2506"/>
    <w:rsid w:val="00DF2C7A"/>
    <w:rsid w:val="00DF2DFD"/>
    <w:rsid w:val="00DF3189"/>
    <w:rsid w:val="00DF3445"/>
    <w:rsid w:val="00DF353D"/>
    <w:rsid w:val="00DF3642"/>
    <w:rsid w:val="00DF3D76"/>
    <w:rsid w:val="00DF3E9C"/>
    <w:rsid w:val="00DF3FD9"/>
    <w:rsid w:val="00DF403E"/>
    <w:rsid w:val="00DF4348"/>
    <w:rsid w:val="00DF4472"/>
    <w:rsid w:val="00DF4D9C"/>
    <w:rsid w:val="00DF50A8"/>
    <w:rsid w:val="00DF5138"/>
    <w:rsid w:val="00DF5280"/>
    <w:rsid w:val="00DF5402"/>
    <w:rsid w:val="00DF5DAD"/>
    <w:rsid w:val="00DF5F55"/>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0FAB"/>
    <w:rsid w:val="00E011EA"/>
    <w:rsid w:val="00E01222"/>
    <w:rsid w:val="00E01457"/>
    <w:rsid w:val="00E015A6"/>
    <w:rsid w:val="00E01634"/>
    <w:rsid w:val="00E01B2A"/>
    <w:rsid w:val="00E024F7"/>
    <w:rsid w:val="00E0257C"/>
    <w:rsid w:val="00E026B7"/>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DA1"/>
    <w:rsid w:val="00E05F3D"/>
    <w:rsid w:val="00E06412"/>
    <w:rsid w:val="00E0655B"/>
    <w:rsid w:val="00E06753"/>
    <w:rsid w:val="00E06799"/>
    <w:rsid w:val="00E06EB8"/>
    <w:rsid w:val="00E0706A"/>
    <w:rsid w:val="00E0714D"/>
    <w:rsid w:val="00E07219"/>
    <w:rsid w:val="00E07305"/>
    <w:rsid w:val="00E077CC"/>
    <w:rsid w:val="00E07A82"/>
    <w:rsid w:val="00E07B7D"/>
    <w:rsid w:val="00E1059F"/>
    <w:rsid w:val="00E10718"/>
    <w:rsid w:val="00E10847"/>
    <w:rsid w:val="00E10AF5"/>
    <w:rsid w:val="00E10BA0"/>
    <w:rsid w:val="00E10DD2"/>
    <w:rsid w:val="00E10F87"/>
    <w:rsid w:val="00E11225"/>
    <w:rsid w:val="00E11430"/>
    <w:rsid w:val="00E116C4"/>
    <w:rsid w:val="00E117BC"/>
    <w:rsid w:val="00E119D0"/>
    <w:rsid w:val="00E11B74"/>
    <w:rsid w:val="00E11C66"/>
    <w:rsid w:val="00E11DC3"/>
    <w:rsid w:val="00E12043"/>
    <w:rsid w:val="00E12748"/>
    <w:rsid w:val="00E129A1"/>
    <w:rsid w:val="00E12A1F"/>
    <w:rsid w:val="00E12AE3"/>
    <w:rsid w:val="00E12B1B"/>
    <w:rsid w:val="00E12B67"/>
    <w:rsid w:val="00E1300A"/>
    <w:rsid w:val="00E131F7"/>
    <w:rsid w:val="00E13592"/>
    <w:rsid w:val="00E13B3A"/>
    <w:rsid w:val="00E13BDE"/>
    <w:rsid w:val="00E13E6A"/>
    <w:rsid w:val="00E14069"/>
    <w:rsid w:val="00E14173"/>
    <w:rsid w:val="00E14195"/>
    <w:rsid w:val="00E145B3"/>
    <w:rsid w:val="00E14907"/>
    <w:rsid w:val="00E14BDF"/>
    <w:rsid w:val="00E14E87"/>
    <w:rsid w:val="00E1502E"/>
    <w:rsid w:val="00E1504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3EA"/>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9FD"/>
    <w:rsid w:val="00E24ABD"/>
    <w:rsid w:val="00E24E72"/>
    <w:rsid w:val="00E24F4F"/>
    <w:rsid w:val="00E2501C"/>
    <w:rsid w:val="00E25AF0"/>
    <w:rsid w:val="00E260D9"/>
    <w:rsid w:val="00E261BF"/>
    <w:rsid w:val="00E2627F"/>
    <w:rsid w:val="00E2662D"/>
    <w:rsid w:val="00E2667D"/>
    <w:rsid w:val="00E267DA"/>
    <w:rsid w:val="00E26B97"/>
    <w:rsid w:val="00E26CCF"/>
    <w:rsid w:val="00E26F90"/>
    <w:rsid w:val="00E270C3"/>
    <w:rsid w:val="00E27117"/>
    <w:rsid w:val="00E271E9"/>
    <w:rsid w:val="00E27586"/>
    <w:rsid w:val="00E27639"/>
    <w:rsid w:val="00E277E0"/>
    <w:rsid w:val="00E2789F"/>
    <w:rsid w:val="00E27940"/>
    <w:rsid w:val="00E27B64"/>
    <w:rsid w:val="00E30266"/>
    <w:rsid w:val="00E305B6"/>
    <w:rsid w:val="00E30A32"/>
    <w:rsid w:val="00E30BEA"/>
    <w:rsid w:val="00E30CF2"/>
    <w:rsid w:val="00E30F40"/>
    <w:rsid w:val="00E30F85"/>
    <w:rsid w:val="00E31183"/>
    <w:rsid w:val="00E315AD"/>
    <w:rsid w:val="00E318C2"/>
    <w:rsid w:val="00E31923"/>
    <w:rsid w:val="00E32359"/>
    <w:rsid w:val="00E32857"/>
    <w:rsid w:val="00E32DE0"/>
    <w:rsid w:val="00E32E52"/>
    <w:rsid w:val="00E32E9E"/>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6BD"/>
    <w:rsid w:val="00E34761"/>
    <w:rsid w:val="00E349D3"/>
    <w:rsid w:val="00E34A19"/>
    <w:rsid w:val="00E34AAC"/>
    <w:rsid w:val="00E34D2E"/>
    <w:rsid w:val="00E34E20"/>
    <w:rsid w:val="00E34ED9"/>
    <w:rsid w:val="00E353E2"/>
    <w:rsid w:val="00E35513"/>
    <w:rsid w:val="00E358C0"/>
    <w:rsid w:val="00E365F5"/>
    <w:rsid w:val="00E36638"/>
    <w:rsid w:val="00E366BE"/>
    <w:rsid w:val="00E3677F"/>
    <w:rsid w:val="00E367C1"/>
    <w:rsid w:val="00E367D5"/>
    <w:rsid w:val="00E36979"/>
    <w:rsid w:val="00E36CD5"/>
    <w:rsid w:val="00E36DFD"/>
    <w:rsid w:val="00E36FD7"/>
    <w:rsid w:val="00E36FD9"/>
    <w:rsid w:val="00E37044"/>
    <w:rsid w:val="00E3707A"/>
    <w:rsid w:val="00E37083"/>
    <w:rsid w:val="00E37385"/>
    <w:rsid w:val="00E373BD"/>
    <w:rsid w:val="00E37471"/>
    <w:rsid w:val="00E3752A"/>
    <w:rsid w:val="00E375F4"/>
    <w:rsid w:val="00E3786D"/>
    <w:rsid w:val="00E37E63"/>
    <w:rsid w:val="00E37EB3"/>
    <w:rsid w:val="00E400DD"/>
    <w:rsid w:val="00E403C1"/>
    <w:rsid w:val="00E4043E"/>
    <w:rsid w:val="00E405CC"/>
    <w:rsid w:val="00E40A62"/>
    <w:rsid w:val="00E40C02"/>
    <w:rsid w:val="00E40CFA"/>
    <w:rsid w:val="00E4112F"/>
    <w:rsid w:val="00E41B18"/>
    <w:rsid w:val="00E41C21"/>
    <w:rsid w:val="00E41D63"/>
    <w:rsid w:val="00E42072"/>
    <w:rsid w:val="00E426CC"/>
    <w:rsid w:val="00E42B87"/>
    <w:rsid w:val="00E42E62"/>
    <w:rsid w:val="00E4352D"/>
    <w:rsid w:val="00E444A9"/>
    <w:rsid w:val="00E44D2F"/>
    <w:rsid w:val="00E44E01"/>
    <w:rsid w:val="00E45558"/>
    <w:rsid w:val="00E45CCE"/>
    <w:rsid w:val="00E45E59"/>
    <w:rsid w:val="00E45EBC"/>
    <w:rsid w:val="00E45F06"/>
    <w:rsid w:val="00E4644B"/>
    <w:rsid w:val="00E46565"/>
    <w:rsid w:val="00E469D7"/>
    <w:rsid w:val="00E46A5D"/>
    <w:rsid w:val="00E46A8E"/>
    <w:rsid w:val="00E46ECB"/>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637F"/>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2C3"/>
    <w:rsid w:val="00E615B2"/>
    <w:rsid w:val="00E6164A"/>
    <w:rsid w:val="00E617C0"/>
    <w:rsid w:val="00E61EBD"/>
    <w:rsid w:val="00E6300E"/>
    <w:rsid w:val="00E63136"/>
    <w:rsid w:val="00E6317A"/>
    <w:rsid w:val="00E631C0"/>
    <w:rsid w:val="00E6342C"/>
    <w:rsid w:val="00E6356D"/>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A79"/>
    <w:rsid w:val="00E66B72"/>
    <w:rsid w:val="00E66D09"/>
    <w:rsid w:val="00E66D7C"/>
    <w:rsid w:val="00E66D80"/>
    <w:rsid w:val="00E66FFA"/>
    <w:rsid w:val="00E67010"/>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77E45"/>
    <w:rsid w:val="00E80999"/>
    <w:rsid w:val="00E80BEA"/>
    <w:rsid w:val="00E80FBA"/>
    <w:rsid w:val="00E80FF1"/>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4C3"/>
    <w:rsid w:val="00E8475F"/>
    <w:rsid w:val="00E84DDA"/>
    <w:rsid w:val="00E8572E"/>
    <w:rsid w:val="00E85A03"/>
    <w:rsid w:val="00E85B87"/>
    <w:rsid w:val="00E85FBC"/>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6D4"/>
    <w:rsid w:val="00E91A9C"/>
    <w:rsid w:val="00E91FD6"/>
    <w:rsid w:val="00E91FDA"/>
    <w:rsid w:val="00E921B7"/>
    <w:rsid w:val="00E9224F"/>
    <w:rsid w:val="00E92261"/>
    <w:rsid w:val="00E92853"/>
    <w:rsid w:val="00E92CE4"/>
    <w:rsid w:val="00E931AC"/>
    <w:rsid w:val="00E937A7"/>
    <w:rsid w:val="00E937E9"/>
    <w:rsid w:val="00E939F7"/>
    <w:rsid w:val="00E93A34"/>
    <w:rsid w:val="00E93BDA"/>
    <w:rsid w:val="00E94058"/>
    <w:rsid w:val="00E943D7"/>
    <w:rsid w:val="00E943E2"/>
    <w:rsid w:val="00E94432"/>
    <w:rsid w:val="00E9443E"/>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0E2"/>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58C"/>
    <w:rsid w:val="00EA389A"/>
    <w:rsid w:val="00EA3FAA"/>
    <w:rsid w:val="00EA428E"/>
    <w:rsid w:val="00EA4737"/>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A90"/>
    <w:rsid w:val="00EA7BCA"/>
    <w:rsid w:val="00EA7D36"/>
    <w:rsid w:val="00EB02EA"/>
    <w:rsid w:val="00EB0596"/>
    <w:rsid w:val="00EB0641"/>
    <w:rsid w:val="00EB066E"/>
    <w:rsid w:val="00EB0C85"/>
    <w:rsid w:val="00EB0F27"/>
    <w:rsid w:val="00EB0F36"/>
    <w:rsid w:val="00EB1063"/>
    <w:rsid w:val="00EB12B2"/>
    <w:rsid w:val="00EB12F1"/>
    <w:rsid w:val="00EB18CB"/>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3D7"/>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28B"/>
    <w:rsid w:val="00EC14F0"/>
    <w:rsid w:val="00EC15C9"/>
    <w:rsid w:val="00EC1690"/>
    <w:rsid w:val="00EC16EB"/>
    <w:rsid w:val="00EC178E"/>
    <w:rsid w:val="00EC206E"/>
    <w:rsid w:val="00EC237F"/>
    <w:rsid w:val="00EC266B"/>
    <w:rsid w:val="00EC26E6"/>
    <w:rsid w:val="00EC2916"/>
    <w:rsid w:val="00EC29ED"/>
    <w:rsid w:val="00EC2FB6"/>
    <w:rsid w:val="00EC3199"/>
    <w:rsid w:val="00EC33E8"/>
    <w:rsid w:val="00EC3472"/>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6E86"/>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70C"/>
    <w:rsid w:val="00ED292C"/>
    <w:rsid w:val="00ED31AF"/>
    <w:rsid w:val="00ED33AD"/>
    <w:rsid w:val="00ED363D"/>
    <w:rsid w:val="00ED3793"/>
    <w:rsid w:val="00ED37D3"/>
    <w:rsid w:val="00ED3804"/>
    <w:rsid w:val="00ED38AD"/>
    <w:rsid w:val="00ED4133"/>
    <w:rsid w:val="00ED42CE"/>
    <w:rsid w:val="00ED4471"/>
    <w:rsid w:val="00ED4A64"/>
    <w:rsid w:val="00ED54A9"/>
    <w:rsid w:val="00ED5811"/>
    <w:rsid w:val="00ED6574"/>
    <w:rsid w:val="00ED67A0"/>
    <w:rsid w:val="00ED69A3"/>
    <w:rsid w:val="00ED6CC0"/>
    <w:rsid w:val="00ED6CF2"/>
    <w:rsid w:val="00ED6E64"/>
    <w:rsid w:val="00ED71B2"/>
    <w:rsid w:val="00ED74BE"/>
    <w:rsid w:val="00ED7790"/>
    <w:rsid w:val="00ED77AD"/>
    <w:rsid w:val="00ED7D6B"/>
    <w:rsid w:val="00EE0970"/>
    <w:rsid w:val="00EE0C4A"/>
    <w:rsid w:val="00EE0D2C"/>
    <w:rsid w:val="00EE1062"/>
    <w:rsid w:val="00EE1120"/>
    <w:rsid w:val="00EE15DA"/>
    <w:rsid w:val="00EE1673"/>
    <w:rsid w:val="00EE1AAB"/>
    <w:rsid w:val="00EE1E00"/>
    <w:rsid w:val="00EE217A"/>
    <w:rsid w:val="00EE26B8"/>
    <w:rsid w:val="00EE2C6A"/>
    <w:rsid w:val="00EE2D58"/>
    <w:rsid w:val="00EE2EE4"/>
    <w:rsid w:val="00EE31DA"/>
    <w:rsid w:val="00EE3263"/>
    <w:rsid w:val="00EE38D8"/>
    <w:rsid w:val="00EE3900"/>
    <w:rsid w:val="00EE39C3"/>
    <w:rsid w:val="00EE3A82"/>
    <w:rsid w:val="00EE3D81"/>
    <w:rsid w:val="00EE3E44"/>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6F2B"/>
    <w:rsid w:val="00EE7299"/>
    <w:rsid w:val="00EE7945"/>
    <w:rsid w:val="00EE79E8"/>
    <w:rsid w:val="00EE7A83"/>
    <w:rsid w:val="00EE7ACC"/>
    <w:rsid w:val="00EE7AF0"/>
    <w:rsid w:val="00EE7F6F"/>
    <w:rsid w:val="00EF0129"/>
    <w:rsid w:val="00EF064C"/>
    <w:rsid w:val="00EF0745"/>
    <w:rsid w:val="00EF0CD4"/>
    <w:rsid w:val="00EF0EDD"/>
    <w:rsid w:val="00EF1283"/>
    <w:rsid w:val="00EF1547"/>
    <w:rsid w:val="00EF1574"/>
    <w:rsid w:val="00EF1694"/>
    <w:rsid w:val="00EF184C"/>
    <w:rsid w:val="00EF1E7D"/>
    <w:rsid w:val="00EF2056"/>
    <w:rsid w:val="00EF2317"/>
    <w:rsid w:val="00EF2560"/>
    <w:rsid w:val="00EF287F"/>
    <w:rsid w:val="00EF29BA"/>
    <w:rsid w:val="00EF29CC"/>
    <w:rsid w:val="00EF2A35"/>
    <w:rsid w:val="00EF2CBC"/>
    <w:rsid w:val="00EF2ECD"/>
    <w:rsid w:val="00EF2F3F"/>
    <w:rsid w:val="00EF312F"/>
    <w:rsid w:val="00EF38FE"/>
    <w:rsid w:val="00EF3BC8"/>
    <w:rsid w:val="00EF3CC6"/>
    <w:rsid w:val="00EF4225"/>
    <w:rsid w:val="00EF4231"/>
    <w:rsid w:val="00EF4A2D"/>
    <w:rsid w:val="00EF4BFE"/>
    <w:rsid w:val="00EF4DA7"/>
    <w:rsid w:val="00EF4E7D"/>
    <w:rsid w:val="00EF4FA8"/>
    <w:rsid w:val="00EF553D"/>
    <w:rsid w:val="00EF58AA"/>
    <w:rsid w:val="00EF5B3D"/>
    <w:rsid w:val="00EF5C9E"/>
    <w:rsid w:val="00EF5CBC"/>
    <w:rsid w:val="00EF6049"/>
    <w:rsid w:val="00EF61FB"/>
    <w:rsid w:val="00EF6247"/>
    <w:rsid w:val="00EF6794"/>
    <w:rsid w:val="00EF75A0"/>
    <w:rsid w:val="00EF7B0C"/>
    <w:rsid w:val="00EF7B2E"/>
    <w:rsid w:val="00EF7B80"/>
    <w:rsid w:val="00EF7E60"/>
    <w:rsid w:val="00F0010F"/>
    <w:rsid w:val="00F0022D"/>
    <w:rsid w:val="00F006DC"/>
    <w:rsid w:val="00F0083A"/>
    <w:rsid w:val="00F00976"/>
    <w:rsid w:val="00F00AB3"/>
    <w:rsid w:val="00F010B3"/>
    <w:rsid w:val="00F01461"/>
    <w:rsid w:val="00F0152F"/>
    <w:rsid w:val="00F018E5"/>
    <w:rsid w:val="00F01909"/>
    <w:rsid w:val="00F01E6A"/>
    <w:rsid w:val="00F026B2"/>
    <w:rsid w:val="00F0333D"/>
    <w:rsid w:val="00F0339C"/>
    <w:rsid w:val="00F03426"/>
    <w:rsid w:val="00F03434"/>
    <w:rsid w:val="00F03791"/>
    <w:rsid w:val="00F037F7"/>
    <w:rsid w:val="00F03AAB"/>
    <w:rsid w:val="00F03B50"/>
    <w:rsid w:val="00F03C5E"/>
    <w:rsid w:val="00F040E7"/>
    <w:rsid w:val="00F043F4"/>
    <w:rsid w:val="00F0457C"/>
    <w:rsid w:val="00F04878"/>
    <w:rsid w:val="00F04963"/>
    <w:rsid w:val="00F05200"/>
    <w:rsid w:val="00F053E2"/>
    <w:rsid w:val="00F05B15"/>
    <w:rsid w:val="00F05D4F"/>
    <w:rsid w:val="00F05E5D"/>
    <w:rsid w:val="00F0614C"/>
    <w:rsid w:val="00F062D3"/>
    <w:rsid w:val="00F063D8"/>
    <w:rsid w:val="00F066DB"/>
    <w:rsid w:val="00F0677E"/>
    <w:rsid w:val="00F06862"/>
    <w:rsid w:val="00F06A0A"/>
    <w:rsid w:val="00F06B24"/>
    <w:rsid w:val="00F06FCE"/>
    <w:rsid w:val="00F0727B"/>
    <w:rsid w:val="00F0774D"/>
    <w:rsid w:val="00F07BB9"/>
    <w:rsid w:val="00F07CA3"/>
    <w:rsid w:val="00F07D89"/>
    <w:rsid w:val="00F07FD8"/>
    <w:rsid w:val="00F1032E"/>
    <w:rsid w:val="00F1050B"/>
    <w:rsid w:val="00F10580"/>
    <w:rsid w:val="00F10AD8"/>
    <w:rsid w:val="00F10C14"/>
    <w:rsid w:val="00F11358"/>
    <w:rsid w:val="00F113D3"/>
    <w:rsid w:val="00F1147B"/>
    <w:rsid w:val="00F116CB"/>
    <w:rsid w:val="00F119D3"/>
    <w:rsid w:val="00F11DE5"/>
    <w:rsid w:val="00F121BF"/>
    <w:rsid w:val="00F12C56"/>
    <w:rsid w:val="00F136CF"/>
    <w:rsid w:val="00F13B9E"/>
    <w:rsid w:val="00F13BB3"/>
    <w:rsid w:val="00F13E1C"/>
    <w:rsid w:val="00F13FA3"/>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17B18"/>
    <w:rsid w:val="00F2026A"/>
    <w:rsid w:val="00F2026D"/>
    <w:rsid w:val="00F2082A"/>
    <w:rsid w:val="00F208C9"/>
    <w:rsid w:val="00F20A20"/>
    <w:rsid w:val="00F20FBF"/>
    <w:rsid w:val="00F212A0"/>
    <w:rsid w:val="00F21754"/>
    <w:rsid w:val="00F2192E"/>
    <w:rsid w:val="00F21BF8"/>
    <w:rsid w:val="00F22538"/>
    <w:rsid w:val="00F2286E"/>
    <w:rsid w:val="00F22AB1"/>
    <w:rsid w:val="00F22BAE"/>
    <w:rsid w:val="00F22E22"/>
    <w:rsid w:val="00F23201"/>
    <w:rsid w:val="00F23267"/>
    <w:rsid w:val="00F23405"/>
    <w:rsid w:val="00F23479"/>
    <w:rsid w:val="00F235BA"/>
    <w:rsid w:val="00F236E3"/>
    <w:rsid w:val="00F23709"/>
    <w:rsid w:val="00F2386B"/>
    <w:rsid w:val="00F23CB9"/>
    <w:rsid w:val="00F23DC8"/>
    <w:rsid w:val="00F23E2D"/>
    <w:rsid w:val="00F2406C"/>
    <w:rsid w:val="00F24BA7"/>
    <w:rsid w:val="00F24C81"/>
    <w:rsid w:val="00F24E92"/>
    <w:rsid w:val="00F24F22"/>
    <w:rsid w:val="00F24F88"/>
    <w:rsid w:val="00F2505C"/>
    <w:rsid w:val="00F25185"/>
    <w:rsid w:val="00F252AB"/>
    <w:rsid w:val="00F25648"/>
    <w:rsid w:val="00F25DB3"/>
    <w:rsid w:val="00F266D2"/>
    <w:rsid w:val="00F26763"/>
    <w:rsid w:val="00F26A1A"/>
    <w:rsid w:val="00F27017"/>
    <w:rsid w:val="00F27447"/>
    <w:rsid w:val="00F2780E"/>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AF4"/>
    <w:rsid w:val="00F32C54"/>
    <w:rsid w:val="00F335FC"/>
    <w:rsid w:val="00F33755"/>
    <w:rsid w:val="00F341DF"/>
    <w:rsid w:val="00F34A9D"/>
    <w:rsid w:val="00F34E43"/>
    <w:rsid w:val="00F355A1"/>
    <w:rsid w:val="00F355BB"/>
    <w:rsid w:val="00F35709"/>
    <w:rsid w:val="00F358F8"/>
    <w:rsid w:val="00F35A6F"/>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2EE3"/>
    <w:rsid w:val="00F4323B"/>
    <w:rsid w:val="00F43B7A"/>
    <w:rsid w:val="00F43D1F"/>
    <w:rsid w:val="00F43E48"/>
    <w:rsid w:val="00F43ED0"/>
    <w:rsid w:val="00F4433B"/>
    <w:rsid w:val="00F444E2"/>
    <w:rsid w:val="00F44939"/>
    <w:rsid w:val="00F457B7"/>
    <w:rsid w:val="00F45C18"/>
    <w:rsid w:val="00F45EA1"/>
    <w:rsid w:val="00F46003"/>
    <w:rsid w:val="00F462BA"/>
    <w:rsid w:val="00F465A3"/>
    <w:rsid w:val="00F46821"/>
    <w:rsid w:val="00F46B21"/>
    <w:rsid w:val="00F46BC5"/>
    <w:rsid w:val="00F46BF8"/>
    <w:rsid w:val="00F46E8E"/>
    <w:rsid w:val="00F46ED6"/>
    <w:rsid w:val="00F46FAF"/>
    <w:rsid w:val="00F47247"/>
    <w:rsid w:val="00F4767C"/>
    <w:rsid w:val="00F47689"/>
    <w:rsid w:val="00F47A49"/>
    <w:rsid w:val="00F47B23"/>
    <w:rsid w:val="00F5002C"/>
    <w:rsid w:val="00F500B5"/>
    <w:rsid w:val="00F5018B"/>
    <w:rsid w:val="00F502F7"/>
    <w:rsid w:val="00F502FC"/>
    <w:rsid w:val="00F503C2"/>
    <w:rsid w:val="00F506A3"/>
    <w:rsid w:val="00F50768"/>
    <w:rsid w:val="00F50F03"/>
    <w:rsid w:val="00F50FBD"/>
    <w:rsid w:val="00F5101B"/>
    <w:rsid w:val="00F511AC"/>
    <w:rsid w:val="00F51623"/>
    <w:rsid w:val="00F51D33"/>
    <w:rsid w:val="00F51F3E"/>
    <w:rsid w:val="00F520D7"/>
    <w:rsid w:val="00F525FE"/>
    <w:rsid w:val="00F52A06"/>
    <w:rsid w:val="00F52E0B"/>
    <w:rsid w:val="00F530D3"/>
    <w:rsid w:val="00F5337A"/>
    <w:rsid w:val="00F5369B"/>
    <w:rsid w:val="00F53908"/>
    <w:rsid w:val="00F539BE"/>
    <w:rsid w:val="00F539EB"/>
    <w:rsid w:val="00F53D5A"/>
    <w:rsid w:val="00F54633"/>
    <w:rsid w:val="00F546D8"/>
    <w:rsid w:val="00F54926"/>
    <w:rsid w:val="00F54AC0"/>
    <w:rsid w:val="00F55025"/>
    <w:rsid w:val="00F55671"/>
    <w:rsid w:val="00F5569F"/>
    <w:rsid w:val="00F5578E"/>
    <w:rsid w:val="00F559B8"/>
    <w:rsid w:val="00F55A73"/>
    <w:rsid w:val="00F55B5F"/>
    <w:rsid w:val="00F56750"/>
    <w:rsid w:val="00F56BC5"/>
    <w:rsid w:val="00F56D1F"/>
    <w:rsid w:val="00F56FD2"/>
    <w:rsid w:val="00F56FE1"/>
    <w:rsid w:val="00F570C1"/>
    <w:rsid w:val="00F57224"/>
    <w:rsid w:val="00F57484"/>
    <w:rsid w:val="00F574DF"/>
    <w:rsid w:val="00F57A68"/>
    <w:rsid w:val="00F57CDE"/>
    <w:rsid w:val="00F57D96"/>
    <w:rsid w:val="00F60280"/>
    <w:rsid w:val="00F60BBA"/>
    <w:rsid w:val="00F60C65"/>
    <w:rsid w:val="00F60CFF"/>
    <w:rsid w:val="00F60EC4"/>
    <w:rsid w:val="00F60F30"/>
    <w:rsid w:val="00F61142"/>
    <w:rsid w:val="00F61180"/>
    <w:rsid w:val="00F6119C"/>
    <w:rsid w:val="00F61652"/>
    <w:rsid w:val="00F6170A"/>
    <w:rsid w:val="00F61A8E"/>
    <w:rsid w:val="00F61AD0"/>
    <w:rsid w:val="00F61BC2"/>
    <w:rsid w:val="00F61CD0"/>
    <w:rsid w:val="00F61D3E"/>
    <w:rsid w:val="00F61E4A"/>
    <w:rsid w:val="00F61E54"/>
    <w:rsid w:val="00F61FC7"/>
    <w:rsid w:val="00F62192"/>
    <w:rsid w:val="00F62348"/>
    <w:rsid w:val="00F624FF"/>
    <w:rsid w:val="00F6277E"/>
    <w:rsid w:val="00F62836"/>
    <w:rsid w:val="00F628D2"/>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628"/>
    <w:rsid w:val="00F64756"/>
    <w:rsid w:val="00F64B13"/>
    <w:rsid w:val="00F64D96"/>
    <w:rsid w:val="00F64DB3"/>
    <w:rsid w:val="00F64F18"/>
    <w:rsid w:val="00F6535C"/>
    <w:rsid w:val="00F653E5"/>
    <w:rsid w:val="00F65B53"/>
    <w:rsid w:val="00F65B8A"/>
    <w:rsid w:val="00F65DF3"/>
    <w:rsid w:val="00F65EAA"/>
    <w:rsid w:val="00F6696A"/>
    <w:rsid w:val="00F66A6E"/>
    <w:rsid w:val="00F66BD0"/>
    <w:rsid w:val="00F66C57"/>
    <w:rsid w:val="00F66E0D"/>
    <w:rsid w:val="00F675BC"/>
    <w:rsid w:val="00F677B0"/>
    <w:rsid w:val="00F67F1D"/>
    <w:rsid w:val="00F700E4"/>
    <w:rsid w:val="00F7065B"/>
    <w:rsid w:val="00F7084A"/>
    <w:rsid w:val="00F70946"/>
    <w:rsid w:val="00F70B9B"/>
    <w:rsid w:val="00F7109A"/>
    <w:rsid w:val="00F714A1"/>
    <w:rsid w:val="00F71BE1"/>
    <w:rsid w:val="00F71E77"/>
    <w:rsid w:val="00F720A0"/>
    <w:rsid w:val="00F72691"/>
    <w:rsid w:val="00F7273C"/>
    <w:rsid w:val="00F72781"/>
    <w:rsid w:val="00F727E3"/>
    <w:rsid w:val="00F72BA4"/>
    <w:rsid w:val="00F72F6F"/>
    <w:rsid w:val="00F731D9"/>
    <w:rsid w:val="00F7340D"/>
    <w:rsid w:val="00F734C7"/>
    <w:rsid w:val="00F737CD"/>
    <w:rsid w:val="00F738B7"/>
    <w:rsid w:val="00F73BD6"/>
    <w:rsid w:val="00F73CD0"/>
    <w:rsid w:val="00F73FAD"/>
    <w:rsid w:val="00F741B4"/>
    <w:rsid w:val="00F748C0"/>
    <w:rsid w:val="00F74D15"/>
    <w:rsid w:val="00F7524B"/>
    <w:rsid w:val="00F753A3"/>
    <w:rsid w:val="00F75404"/>
    <w:rsid w:val="00F755AF"/>
    <w:rsid w:val="00F75644"/>
    <w:rsid w:val="00F7573C"/>
    <w:rsid w:val="00F7585D"/>
    <w:rsid w:val="00F75BF6"/>
    <w:rsid w:val="00F75D68"/>
    <w:rsid w:val="00F75E6F"/>
    <w:rsid w:val="00F76029"/>
    <w:rsid w:val="00F76620"/>
    <w:rsid w:val="00F77186"/>
    <w:rsid w:val="00F775FB"/>
    <w:rsid w:val="00F801B1"/>
    <w:rsid w:val="00F80316"/>
    <w:rsid w:val="00F80372"/>
    <w:rsid w:val="00F80B50"/>
    <w:rsid w:val="00F81315"/>
    <w:rsid w:val="00F814B7"/>
    <w:rsid w:val="00F8151A"/>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2E"/>
    <w:rsid w:val="00F850F9"/>
    <w:rsid w:val="00F85447"/>
    <w:rsid w:val="00F85956"/>
    <w:rsid w:val="00F85BD9"/>
    <w:rsid w:val="00F85CB9"/>
    <w:rsid w:val="00F85FA3"/>
    <w:rsid w:val="00F8625D"/>
    <w:rsid w:val="00F864B0"/>
    <w:rsid w:val="00F86583"/>
    <w:rsid w:val="00F8661F"/>
    <w:rsid w:val="00F86843"/>
    <w:rsid w:val="00F86965"/>
    <w:rsid w:val="00F86C36"/>
    <w:rsid w:val="00F86D5C"/>
    <w:rsid w:val="00F86FF3"/>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A38"/>
    <w:rsid w:val="00F91FC1"/>
    <w:rsid w:val="00F92129"/>
    <w:rsid w:val="00F9242D"/>
    <w:rsid w:val="00F9283B"/>
    <w:rsid w:val="00F928BD"/>
    <w:rsid w:val="00F92E31"/>
    <w:rsid w:val="00F92F6F"/>
    <w:rsid w:val="00F9330C"/>
    <w:rsid w:val="00F93DB3"/>
    <w:rsid w:val="00F9403E"/>
    <w:rsid w:val="00F94078"/>
    <w:rsid w:val="00F94462"/>
    <w:rsid w:val="00F946AE"/>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9FD"/>
    <w:rsid w:val="00F96A00"/>
    <w:rsid w:val="00F96B1C"/>
    <w:rsid w:val="00F96F13"/>
    <w:rsid w:val="00F9744B"/>
    <w:rsid w:val="00F9766A"/>
    <w:rsid w:val="00F9794B"/>
    <w:rsid w:val="00F97BD8"/>
    <w:rsid w:val="00F97C24"/>
    <w:rsid w:val="00FA03DB"/>
    <w:rsid w:val="00FA0637"/>
    <w:rsid w:val="00FA087E"/>
    <w:rsid w:val="00FA0B70"/>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C9B"/>
    <w:rsid w:val="00FA3DFD"/>
    <w:rsid w:val="00FA42E7"/>
    <w:rsid w:val="00FA45B3"/>
    <w:rsid w:val="00FA46C7"/>
    <w:rsid w:val="00FA4798"/>
    <w:rsid w:val="00FA4C59"/>
    <w:rsid w:val="00FA4C85"/>
    <w:rsid w:val="00FA4CA3"/>
    <w:rsid w:val="00FA4CFB"/>
    <w:rsid w:val="00FA4D32"/>
    <w:rsid w:val="00FA508F"/>
    <w:rsid w:val="00FA5630"/>
    <w:rsid w:val="00FA5684"/>
    <w:rsid w:val="00FA5752"/>
    <w:rsid w:val="00FA5ADC"/>
    <w:rsid w:val="00FA5F5D"/>
    <w:rsid w:val="00FA5FC0"/>
    <w:rsid w:val="00FA5FEB"/>
    <w:rsid w:val="00FA62D7"/>
    <w:rsid w:val="00FA63E7"/>
    <w:rsid w:val="00FA650B"/>
    <w:rsid w:val="00FA65F2"/>
    <w:rsid w:val="00FA6668"/>
    <w:rsid w:val="00FA688D"/>
    <w:rsid w:val="00FA6F8C"/>
    <w:rsid w:val="00FA71D6"/>
    <w:rsid w:val="00FA72AB"/>
    <w:rsid w:val="00FA72CC"/>
    <w:rsid w:val="00FA73D3"/>
    <w:rsid w:val="00FA7697"/>
    <w:rsid w:val="00FA76B2"/>
    <w:rsid w:val="00FA7C29"/>
    <w:rsid w:val="00FA7D25"/>
    <w:rsid w:val="00FB0174"/>
    <w:rsid w:val="00FB09D7"/>
    <w:rsid w:val="00FB0A86"/>
    <w:rsid w:val="00FB0C83"/>
    <w:rsid w:val="00FB0F07"/>
    <w:rsid w:val="00FB16DC"/>
    <w:rsid w:val="00FB1875"/>
    <w:rsid w:val="00FB1909"/>
    <w:rsid w:val="00FB1C79"/>
    <w:rsid w:val="00FB1CDF"/>
    <w:rsid w:val="00FB230C"/>
    <w:rsid w:val="00FB2314"/>
    <w:rsid w:val="00FB2539"/>
    <w:rsid w:val="00FB2618"/>
    <w:rsid w:val="00FB2869"/>
    <w:rsid w:val="00FB2C2F"/>
    <w:rsid w:val="00FB2D07"/>
    <w:rsid w:val="00FB2D24"/>
    <w:rsid w:val="00FB3075"/>
    <w:rsid w:val="00FB30B8"/>
    <w:rsid w:val="00FB311B"/>
    <w:rsid w:val="00FB32E4"/>
    <w:rsid w:val="00FB3441"/>
    <w:rsid w:val="00FB3500"/>
    <w:rsid w:val="00FB3681"/>
    <w:rsid w:val="00FB381A"/>
    <w:rsid w:val="00FB3A00"/>
    <w:rsid w:val="00FB3B9D"/>
    <w:rsid w:val="00FB3D6F"/>
    <w:rsid w:val="00FB4155"/>
    <w:rsid w:val="00FB41FF"/>
    <w:rsid w:val="00FB4317"/>
    <w:rsid w:val="00FB468E"/>
    <w:rsid w:val="00FB498A"/>
    <w:rsid w:val="00FB4C08"/>
    <w:rsid w:val="00FB4FF8"/>
    <w:rsid w:val="00FB56C9"/>
    <w:rsid w:val="00FB56E7"/>
    <w:rsid w:val="00FB5810"/>
    <w:rsid w:val="00FB587D"/>
    <w:rsid w:val="00FB5938"/>
    <w:rsid w:val="00FB599C"/>
    <w:rsid w:val="00FB5BC9"/>
    <w:rsid w:val="00FB5E97"/>
    <w:rsid w:val="00FB5F36"/>
    <w:rsid w:val="00FB63D8"/>
    <w:rsid w:val="00FB66B3"/>
    <w:rsid w:val="00FB6772"/>
    <w:rsid w:val="00FB68AD"/>
    <w:rsid w:val="00FB699B"/>
    <w:rsid w:val="00FB6AE4"/>
    <w:rsid w:val="00FB7271"/>
    <w:rsid w:val="00FB7547"/>
    <w:rsid w:val="00FB7583"/>
    <w:rsid w:val="00FB75BD"/>
    <w:rsid w:val="00FB7AC8"/>
    <w:rsid w:val="00FC05E6"/>
    <w:rsid w:val="00FC0609"/>
    <w:rsid w:val="00FC0DE9"/>
    <w:rsid w:val="00FC0E33"/>
    <w:rsid w:val="00FC0E5B"/>
    <w:rsid w:val="00FC1170"/>
    <w:rsid w:val="00FC1534"/>
    <w:rsid w:val="00FC1C2B"/>
    <w:rsid w:val="00FC1D30"/>
    <w:rsid w:val="00FC1E8E"/>
    <w:rsid w:val="00FC25A5"/>
    <w:rsid w:val="00FC290E"/>
    <w:rsid w:val="00FC33BF"/>
    <w:rsid w:val="00FC383B"/>
    <w:rsid w:val="00FC4290"/>
    <w:rsid w:val="00FC464E"/>
    <w:rsid w:val="00FC4D4E"/>
    <w:rsid w:val="00FC504D"/>
    <w:rsid w:val="00FC527B"/>
    <w:rsid w:val="00FC5360"/>
    <w:rsid w:val="00FC5971"/>
    <w:rsid w:val="00FC5DF0"/>
    <w:rsid w:val="00FC6610"/>
    <w:rsid w:val="00FC6B06"/>
    <w:rsid w:val="00FC6E3D"/>
    <w:rsid w:val="00FC7065"/>
    <w:rsid w:val="00FC70C1"/>
    <w:rsid w:val="00FC70C7"/>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6B"/>
    <w:rsid w:val="00FD2DB1"/>
    <w:rsid w:val="00FD2E59"/>
    <w:rsid w:val="00FD3037"/>
    <w:rsid w:val="00FD31F3"/>
    <w:rsid w:val="00FD322F"/>
    <w:rsid w:val="00FD334D"/>
    <w:rsid w:val="00FD3551"/>
    <w:rsid w:val="00FD3887"/>
    <w:rsid w:val="00FD3DA1"/>
    <w:rsid w:val="00FD3E86"/>
    <w:rsid w:val="00FD404C"/>
    <w:rsid w:val="00FD41B9"/>
    <w:rsid w:val="00FD46C7"/>
    <w:rsid w:val="00FD49F6"/>
    <w:rsid w:val="00FD4D33"/>
    <w:rsid w:val="00FD4F55"/>
    <w:rsid w:val="00FD515E"/>
    <w:rsid w:val="00FD5582"/>
    <w:rsid w:val="00FD596E"/>
    <w:rsid w:val="00FD5BAE"/>
    <w:rsid w:val="00FD5E2B"/>
    <w:rsid w:val="00FD5E7F"/>
    <w:rsid w:val="00FD65F0"/>
    <w:rsid w:val="00FD6774"/>
    <w:rsid w:val="00FD68A8"/>
    <w:rsid w:val="00FD6F9E"/>
    <w:rsid w:val="00FD737D"/>
    <w:rsid w:val="00FD7B74"/>
    <w:rsid w:val="00FD7E5D"/>
    <w:rsid w:val="00FE0165"/>
    <w:rsid w:val="00FE03BF"/>
    <w:rsid w:val="00FE0A51"/>
    <w:rsid w:val="00FE0B36"/>
    <w:rsid w:val="00FE0DCA"/>
    <w:rsid w:val="00FE17B0"/>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214"/>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E782E"/>
    <w:rsid w:val="00FE791D"/>
    <w:rsid w:val="00FF0363"/>
    <w:rsid w:val="00FF051D"/>
    <w:rsid w:val="00FF0800"/>
    <w:rsid w:val="00FF082B"/>
    <w:rsid w:val="00FF09F6"/>
    <w:rsid w:val="00FF0A71"/>
    <w:rsid w:val="00FF0F91"/>
    <w:rsid w:val="00FF106F"/>
    <w:rsid w:val="00FF1071"/>
    <w:rsid w:val="00FF13DD"/>
    <w:rsid w:val="00FF1645"/>
    <w:rsid w:val="00FF18C3"/>
    <w:rsid w:val="00FF1C23"/>
    <w:rsid w:val="00FF1D04"/>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B76"/>
    <w:rsid w:val="00FF4CF9"/>
    <w:rsid w:val="00FF4E54"/>
    <w:rsid w:val="00FF4F0D"/>
    <w:rsid w:val="00FF577A"/>
    <w:rsid w:val="00FF57B2"/>
    <w:rsid w:val="00FF5B01"/>
    <w:rsid w:val="00FF5B71"/>
    <w:rsid w:val="00FF5B93"/>
    <w:rsid w:val="00FF5C7E"/>
    <w:rsid w:val="00FF5C8B"/>
    <w:rsid w:val="00FF5F82"/>
    <w:rsid w:val="00FF6306"/>
    <w:rsid w:val="00FF6A41"/>
    <w:rsid w:val="00FF6B0B"/>
    <w:rsid w:val="00FF6ED4"/>
    <w:rsid w:val="00FF6FED"/>
    <w:rsid w:val="00FF732C"/>
    <w:rsid w:val="00FF7377"/>
    <w:rsid w:val="00FF74FB"/>
    <w:rsid w:val="00FF76E4"/>
    <w:rsid w:val="00FF777C"/>
    <w:rsid w:val="00FF7918"/>
    <w:rsid w:val="00FF79A6"/>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18D"/>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numbering" w:customStyle="1" w:styleId="CurrentList2">
    <w:name w:val="Current List2"/>
    <w:uiPriority w:val="99"/>
    <w:rsid w:val="00A609E8"/>
    <w:pPr>
      <w:numPr>
        <w:numId w:val="35"/>
      </w:numPr>
    </w:pPr>
  </w:style>
  <w:style w:type="character" w:customStyle="1" w:styleId="B5Char">
    <w:name w:val="B5 Char"/>
    <w:link w:val="B5"/>
    <w:qFormat/>
    <w:rsid w:val="00644AD5"/>
    <w:rPr>
      <w:color w:val="000000"/>
      <w:lang w:val="en-US" w:eastAsia="ja-JP"/>
    </w:rPr>
  </w:style>
  <w:style w:type="character" w:styleId="PlaceholderText">
    <w:name w:val="Placeholder Text"/>
    <w:basedOn w:val="DefaultParagraphFont"/>
    <w:uiPriority w:val="99"/>
    <w:semiHidden/>
    <w:rsid w:val="00644AD5"/>
    <w:rPr>
      <w:color w:val="666666"/>
    </w:rPr>
  </w:style>
  <w:style w:type="paragraph" w:customStyle="1" w:styleId="ListParagraph1">
    <w:name w:val="List Paragraph1"/>
    <w:basedOn w:val="Normal"/>
    <w:qFormat/>
    <w:rsid w:val="001517D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3Char">
    <w:name w:val="Heading 3 Char"/>
    <w:basedOn w:val="DefaultParagraphFont"/>
    <w:link w:val="Heading3"/>
    <w:rsid w:val="00855B08"/>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477235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3335064">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549564">
      <w:bodyDiv w:val="1"/>
      <w:marLeft w:val="0"/>
      <w:marRight w:val="0"/>
      <w:marTop w:val="0"/>
      <w:marBottom w:val="0"/>
      <w:divBdr>
        <w:top w:val="none" w:sz="0" w:space="0" w:color="auto"/>
        <w:left w:val="none" w:sz="0" w:space="0" w:color="auto"/>
        <w:bottom w:val="none" w:sz="0" w:space="0" w:color="auto"/>
        <w:right w:val="none" w:sz="0" w:space="0" w:color="auto"/>
      </w:divBdr>
    </w:div>
    <w:div w:id="90202558">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0511584">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2379731">
      <w:bodyDiv w:val="1"/>
      <w:marLeft w:val="0"/>
      <w:marRight w:val="0"/>
      <w:marTop w:val="0"/>
      <w:marBottom w:val="0"/>
      <w:divBdr>
        <w:top w:val="none" w:sz="0" w:space="0" w:color="auto"/>
        <w:left w:val="none" w:sz="0" w:space="0" w:color="auto"/>
        <w:bottom w:val="none" w:sz="0" w:space="0" w:color="auto"/>
        <w:right w:val="none" w:sz="0" w:space="0" w:color="auto"/>
      </w:divBdr>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460449">
      <w:bodyDiv w:val="1"/>
      <w:marLeft w:val="0"/>
      <w:marRight w:val="0"/>
      <w:marTop w:val="0"/>
      <w:marBottom w:val="0"/>
      <w:divBdr>
        <w:top w:val="none" w:sz="0" w:space="0" w:color="auto"/>
        <w:left w:val="none" w:sz="0" w:space="0" w:color="auto"/>
        <w:bottom w:val="none" w:sz="0" w:space="0" w:color="auto"/>
        <w:right w:val="none" w:sz="0" w:space="0" w:color="auto"/>
      </w:divBdr>
    </w:div>
    <w:div w:id="1783979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047">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5424621">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7676149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5163067">
      <w:bodyDiv w:val="1"/>
      <w:marLeft w:val="0"/>
      <w:marRight w:val="0"/>
      <w:marTop w:val="0"/>
      <w:marBottom w:val="0"/>
      <w:divBdr>
        <w:top w:val="none" w:sz="0" w:space="0" w:color="auto"/>
        <w:left w:val="none" w:sz="0" w:space="0" w:color="auto"/>
        <w:bottom w:val="none" w:sz="0" w:space="0" w:color="auto"/>
        <w:right w:val="none" w:sz="0" w:space="0" w:color="auto"/>
      </w:divBdr>
    </w:div>
    <w:div w:id="305595216">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2224734">
      <w:bodyDiv w:val="1"/>
      <w:marLeft w:val="0"/>
      <w:marRight w:val="0"/>
      <w:marTop w:val="0"/>
      <w:marBottom w:val="0"/>
      <w:divBdr>
        <w:top w:val="none" w:sz="0" w:space="0" w:color="auto"/>
        <w:left w:val="none" w:sz="0" w:space="0" w:color="auto"/>
        <w:bottom w:val="none" w:sz="0" w:space="0" w:color="auto"/>
        <w:right w:val="none" w:sz="0" w:space="0" w:color="auto"/>
      </w:divBdr>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154975">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532470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97096723">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3495337">
      <w:bodyDiv w:val="1"/>
      <w:marLeft w:val="0"/>
      <w:marRight w:val="0"/>
      <w:marTop w:val="0"/>
      <w:marBottom w:val="0"/>
      <w:divBdr>
        <w:top w:val="none" w:sz="0" w:space="0" w:color="auto"/>
        <w:left w:val="none" w:sz="0" w:space="0" w:color="auto"/>
        <w:bottom w:val="none" w:sz="0" w:space="0" w:color="auto"/>
        <w:right w:val="none" w:sz="0" w:space="0" w:color="auto"/>
      </w:divBdr>
    </w:div>
    <w:div w:id="43394438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4908957">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82025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673829">
      <w:bodyDiv w:val="1"/>
      <w:marLeft w:val="0"/>
      <w:marRight w:val="0"/>
      <w:marTop w:val="0"/>
      <w:marBottom w:val="0"/>
      <w:divBdr>
        <w:top w:val="none" w:sz="0" w:space="0" w:color="auto"/>
        <w:left w:val="none" w:sz="0" w:space="0" w:color="auto"/>
        <w:bottom w:val="none" w:sz="0" w:space="0" w:color="auto"/>
        <w:right w:val="none" w:sz="0" w:space="0" w:color="auto"/>
      </w:divBdr>
    </w:div>
    <w:div w:id="48748182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7302061">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7936059">
      <w:bodyDiv w:val="1"/>
      <w:marLeft w:val="0"/>
      <w:marRight w:val="0"/>
      <w:marTop w:val="0"/>
      <w:marBottom w:val="0"/>
      <w:divBdr>
        <w:top w:val="none" w:sz="0" w:space="0" w:color="auto"/>
        <w:left w:val="none" w:sz="0" w:space="0" w:color="auto"/>
        <w:bottom w:val="none" w:sz="0" w:space="0" w:color="auto"/>
        <w:right w:val="none" w:sz="0" w:space="0" w:color="auto"/>
      </w:divBdr>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59949376">
      <w:bodyDiv w:val="1"/>
      <w:marLeft w:val="0"/>
      <w:marRight w:val="0"/>
      <w:marTop w:val="0"/>
      <w:marBottom w:val="0"/>
      <w:divBdr>
        <w:top w:val="none" w:sz="0" w:space="0" w:color="auto"/>
        <w:left w:val="none" w:sz="0" w:space="0" w:color="auto"/>
        <w:bottom w:val="none" w:sz="0" w:space="0" w:color="auto"/>
        <w:right w:val="none" w:sz="0" w:space="0" w:color="auto"/>
      </w:divBdr>
    </w:div>
    <w:div w:id="564947542">
      <w:bodyDiv w:val="1"/>
      <w:marLeft w:val="0"/>
      <w:marRight w:val="0"/>
      <w:marTop w:val="0"/>
      <w:marBottom w:val="0"/>
      <w:divBdr>
        <w:top w:val="none" w:sz="0" w:space="0" w:color="auto"/>
        <w:left w:val="none" w:sz="0" w:space="0" w:color="auto"/>
        <w:bottom w:val="none" w:sz="0" w:space="0" w:color="auto"/>
        <w:right w:val="none" w:sz="0" w:space="0" w:color="auto"/>
      </w:divBdr>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4554473">
      <w:bodyDiv w:val="1"/>
      <w:marLeft w:val="0"/>
      <w:marRight w:val="0"/>
      <w:marTop w:val="0"/>
      <w:marBottom w:val="0"/>
      <w:divBdr>
        <w:top w:val="none" w:sz="0" w:space="0" w:color="auto"/>
        <w:left w:val="none" w:sz="0" w:space="0" w:color="auto"/>
        <w:bottom w:val="none" w:sz="0" w:space="0" w:color="auto"/>
        <w:right w:val="none" w:sz="0" w:space="0" w:color="auto"/>
      </w:divBdr>
    </w:div>
    <w:div w:id="57567311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9967905">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0867844">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187176">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4059593">
      <w:bodyDiv w:val="1"/>
      <w:marLeft w:val="0"/>
      <w:marRight w:val="0"/>
      <w:marTop w:val="0"/>
      <w:marBottom w:val="0"/>
      <w:divBdr>
        <w:top w:val="none" w:sz="0" w:space="0" w:color="auto"/>
        <w:left w:val="none" w:sz="0" w:space="0" w:color="auto"/>
        <w:bottom w:val="none" w:sz="0" w:space="0" w:color="auto"/>
        <w:right w:val="none" w:sz="0" w:space="0" w:color="auto"/>
      </w:divBdr>
    </w:div>
    <w:div w:id="705061905">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485725">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362418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221635">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3305955">
      <w:bodyDiv w:val="1"/>
      <w:marLeft w:val="0"/>
      <w:marRight w:val="0"/>
      <w:marTop w:val="0"/>
      <w:marBottom w:val="0"/>
      <w:divBdr>
        <w:top w:val="none" w:sz="0" w:space="0" w:color="auto"/>
        <w:left w:val="none" w:sz="0" w:space="0" w:color="auto"/>
        <w:bottom w:val="none" w:sz="0" w:space="0" w:color="auto"/>
        <w:right w:val="none" w:sz="0" w:space="0" w:color="auto"/>
      </w:divBdr>
    </w:div>
    <w:div w:id="8397826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388839">
      <w:bodyDiv w:val="1"/>
      <w:marLeft w:val="0"/>
      <w:marRight w:val="0"/>
      <w:marTop w:val="0"/>
      <w:marBottom w:val="0"/>
      <w:divBdr>
        <w:top w:val="none" w:sz="0" w:space="0" w:color="auto"/>
        <w:left w:val="none" w:sz="0" w:space="0" w:color="auto"/>
        <w:bottom w:val="none" w:sz="0" w:space="0" w:color="auto"/>
        <w:right w:val="none" w:sz="0" w:space="0" w:color="auto"/>
      </w:divBdr>
    </w:div>
    <w:div w:id="895775081">
      <w:bodyDiv w:val="1"/>
      <w:marLeft w:val="0"/>
      <w:marRight w:val="0"/>
      <w:marTop w:val="0"/>
      <w:marBottom w:val="0"/>
      <w:divBdr>
        <w:top w:val="none" w:sz="0" w:space="0" w:color="auto"/>
        <w:left w:val="none" w:sz="0" w:space="0" w:color="auto"/>
        <w:bottom w:val="none" w:sz="0" w:space="0" w:color="auto"/>
        <w:right w:val="none" w:sz="0" w:space="0" w:color="auto"/>
      </w:divBdr>
    </w:div>
    <w:div w:id="89990371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7055514">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7196588">
      <w:bodyDiv w:val="1"/>
      <w:marLeft w:val="0"/>
      <w:marRight w:val="0"/>
      <w:marTop w:val="0"/>
      <w:marBottom w:val="0"/>
      <w:divBdr>
        <w:top w:val="none" w:sz="0" w:space="0" w:color="auto"/>
        <w:left w:val="none" w:sz="0" w:space="0" w:color="auto"/>
        <w:bottom w:val="none" w:sz="0" w:space="0" w:color="auto"/>
        <w:right w:val="none" w:sz="0" w:space="0" w:color="auto"/>
      </w:divBdr>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6828668">
      <w:bodyDiv w:val="1"/>
      <w:marLeft w:val="0"/>
      <w:marRight w:val="0"/>
      <w:marTop w:val="0"/>
      <w:marBottom w:val="0"/>
      <w:divBdr>
        <w:top w:val="none" w:sz="0" w:space="0" w:color="auto"/>
        <w:left w:val="none" w:sz="0" w:space="0" w:color="auto"/>
        <w:bottom w:val="none" w:sz="0" w:space="0" w:color="auto"/>
        <w:right w:val="none" w:sz="0" w:space="0" w:color="auto"/>
      </w:divBdr>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865805">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6508609">
      <w:bodyDiv w:val="1"/>
      <w:marLeft w:val="0"/>
      <w:marRight w:val="0"/>
      <w:marTop w:val="0"/>
      <w:marBottom w:val="0"/>
      <w:divBdr>
        <w:top w:val="none" w:sz="0" w:space="0" w:color="auto"/>
        <w:left w:val="none" w:sz="0" w:space="0" w:color="auto"/>
        <w:bottom w:val="none" w:sz="0" w:space="0" w:color="auto"/>
        <w:right w:val="none" w:sz="0" w:space="0" w:color="auto"/>
      </w:divBdr>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6827893">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0776361">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12552964">
      <w:bodyDiv w:val="1"/>
      <w:marLeft w:val="0"/>
      <w:marRight w:val="0"/>
      <w:marTop w:val="0"/>
      <w:marBottom w:val="0"/>
      <w:divBdr>
        <w:top w:val="none" w:sz="0" w:space="0" w:color="auto"/>
        <w:left w:val="none" w:sz="0" w:space="0" w:color="auto"/>
        <w:bottom w:val="none" w:sz="0" w:space="0" w:color="auto"/>
        <w:right w:val="none" w:sz="0" w:space="0" w:color="auto"/>
      </w:divBdr>
    </w:div>
    <w:div w:id="1116603546">
      <w:bodyDiv w:val="1"/>
      <w:marLeft w:val="0"/>
      <w:marRight w:val="0"/>
      <w:marTop w:val="0"/>
      <w:marBottom w:val="0"/>
      <w:divBdr>
        <w:top w:val="none" w:sz="0" w:space="0" w:color="auto"/>
        <w:left w:val="none" w:sz="0" w:space="0" w:color="auto"/>
        <w:bottom w:val="none" w:sz="0" w:space="0" w:color="auto"/>
        <w:right w:val="none" w:sz="0" w:space="0" w:color="auto"/>
      </w:divBdr>
    </w:div>
    <w:div w:id="1117525184">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2717359">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4713084">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2090406">
      <w:bodyDiv w:val="1"/>
      <w:marLeft w:val="0"/>
      <w:marRight w:val="0"/>
      <w:marTop w:val="0"/>
      <w:marBottom w:val="0"/>
      <w:divBdr>
        <w:top w:val="none" w:sz="0" w:space="0" w:color="auto"/>
        <w:left w:val="none" w:sz="0" w:space="0" w:color="auto"/>
        <w:bottom w:val="none" w:sz="0" w:space="0" w:color="auto"/>
        <w:right w:val="none" w:sz="0" w:space="0" w:color="auto"/>
      </w:divBdr>
    </w:div>
    <w:div w:id="1211771025">
      <w:bodyDiv w:val="1"/>
      <w:marLeft w:val="0"/>
      <w:marRight w:val="0"/>
      <w:marTop w:val="0"/>
      <w:marBottom w:val="0"/>
      <w:divBdr>
        <w:top w:val="none" w:sz="0" w:space="0" w:color="auto"/>
        <w:left w:val="none" w:sz="0" w:space="0" w:color="auto"/>
        <w:bottom w:val="none" w:sz="0" w:space="0" w:color="auto"/>
        <w:right w:val="none" w:sz="0" w:space="0" w:color="auto"/>
      </w:divBdr>
    </w:div>
    <w:div w:id="1212038472">
      <w:bodyDiv w:val="1"/>
      <w:marLeft w:val="0"/>
      <w:marRight w:val="0"/>
      <w:marTop w:val="0"/>
      <w:marBottom w:val="0"/>
      <w:divBdr>
        <w:top w:val="none" w:sz="0" w:space="0" w:color="auto"/>
        <w:left w:val="none" w:sz="0" w:space="0" w:color="auto"/>
        <w:bottom w:val="none" w:sz="0" w:space="0" w:color="auto"/>
        <w:right w:val="none" w:sz="0" w:space="0" w:color="auto"/>
      </w:divBdr>
    </w:div>
    <w:div w:id="121754390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82415">
      <w:bodyDiv w:val="1"/>
      <w:marLeft w:val="0"/>
      <w:marRight w:val="0"/>
      <w:marTop w:val="0"/>
      <w:marBottom w:val="0"/>
      <w:divBdr>
        <w:top w:val="none" w:sz="0" w:space="0" w:color="auto"/>
        <w:left w:val="none" w:sz="0" w:space="0" w:color="auto"/>
        <w:bottom w:val="none" w:sz="0" w:space="0" w:color="auto"/>
        <w:right w:val="none" w:sz="0" w:space="0" w:color="auto"/>
      </w:divBdr>
    </w:div>
    <w:div w:id="122455803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8421755">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3826532">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9282954">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999298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187242">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2069370">
      <w:bodyDiv w:val="1"/>
      <w:marLeft w:val="0"/>
      <w:marRight w:val="0"/>
      <w:marTop w:val="0"/>
      <w:marBottom w:val="0"/>
      <w:divBdr>
        <w:top w:val="none" w:sz="0" w:space="0" w:color="auto"/>
        <w:left w:val="none" w:sz="0" w:space="0" w:color="auto"/>
        <w:bottom w:val="none" w:sz="0" w:space="0" w:color="auto"/>
        <w:right w:val="none" w:sz="0" w:space="0" w:color="auto"/>
      </w:divBdr>
    </w:div>
    <w:div w:id="146646170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11967">
      <w:bodyDiv w:val="1"/>
      <w:marLeft w:val="0"/>
      <w:marRight w:val="0"/>
      <w:marTop w:val="0"/>
      <w:marBottom w:val="0"/>
      <w:divBdr>
        <w:top w:val="none" w:sz="0" w:space="0" w:color="auto"/>
        <w:left w:val="none" w:sz="0" w:space="0" w:color="auto"/>
        <w:bottom w:val="none" w:sz="0" w:space="0" w:color="auto"/>
        <w:right w:val="none" w:sz="0" w:space="0" w:color="auto"/>
      </w:divBdr>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5268009">
      <w:bodyDiv w:val="1"/>
      <w:marLeft w:val="0"/>
      <w:marRight w:val="0"/>
      <w:marTop w:val="0"/>
      <w:marBottom w:val="0"/>
      <w:divBdr>
        <w:top w:val="none" w:sz="0" w:space="0" w:color="auto"/>
        <w:left w:val="none" w:sz="0" w:space="0" w:color="auto"/>
        <w:bottom w:val="none" w:sz="0" w:space="0" w:color="auto"/>
        <w:right w:val="none" w:sz="0" w:space="0" w:color="auto"/>
      </w:divBdr>
    </w:div>
    <w:div w:id="1520583532">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45748868">
      <w:bodyDiv w:val="1"/>
      <w:marLeft w:val="0"/>
      <w:marRight w:val="0"/>
      <w:marTop w:val="0"/>
      <w:marBottom w:val="0"/>
      <w:divBdr>
        <w:top w:val="none" w:sz="0" w:space="0" w:color="auto"/>
        <w:left w:val="none" w:sz="0" w:space="0" w:color="auto"/>
        <w:bottom w:val="none" w:sz="0" w:space="0" w:color="auto"/>
        <w:right w:val="none" w:sz="0" w:space="0" w:color="auto"/>
      </w:divBdr>
    </w:div>
    <w:div w:id="1547063976">
      <w:bodyDiv w:val="1"/>
      <w:marLeft w:val="0"/>
      <w:marRight w:val="0"/>
      <w:marTop w:val="0"/>
      <w:marBottom w:val="0"/>
      <w:divBdr>
        <w:top w:val="none" w:sz="0" w:space="0" w:color="auto"/>
        <w:left w:val="none" w:sz="0" w:space="0" w:color="auto"/>
        <w:bottom w:val="none" w:sz="0" w:space="0" w:color="auto"/>
        <w:right w:val="none" w:sz="0" w:space="0" w:color="auto"/>
      </w:divBdr>
    </w:div>
    <w:div w:id="155504750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2211903">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123008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218363">
      <w:bodyDiv w:val="1"/>
      <w:marLeft w:val="0"/>
      <w:marRight w:val="0"/>
      <w:marTop w:val="0"/>
      <w:marBottom w:val="0"/>
      <w:divBdr>
        <w:top w:val="none" w:sz="0" w:space="0" w:color="auto"/>
        <w:left w:val="none" w:sz="0" w:space="0" w:color="auto"/>
        <w:bottom w:val="none" w:sz="0" w:space="0" w:color="auto"/>
        <w:right w:val="none" w:sz="0" w:space="0" w:color="auto"/>
      </w:divBdr>
    </w:div>
    <w:div w:id="1623221200">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037998">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63313369">
      <w:bodyDiv w:val="1"/>
      <w:marLeft w:val="0"/>
      <w:marRight w:val="0"/>
      <w:marTop w:val="0"/>
      <w:marBottom w:val="0"/>
      <w:divBdr>
        <w:top w:val="none" w:sz="0" w:space="0" w:color="auto"/>
        <w:left w:val="none" w:sz="0" w:space="0" w:color="auto"/>
        <w:bottom w:val="none" w:sz="0" w:space="0" w:color="auto"/>
        <w:right w:val="none" w:sz="0" w:space="0" w:color="auto"/>
      </w:divBdr>
    </w:div>
    <w:div w:id="1674214154">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562367">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457396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389361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183313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8618436">
      <w:bodyDiv w:val="1"/>
      <w:marLeft w:val="0"/>
      <w:marRight w:val="0"/>
      <w:marTop w:val="0"/>
      <w:marBottom w:val="0"/>
      <w:divBdr>
        <w:top w:val="none" w:sz="0" w:space="0" w:color="auto"/>
        <w:left w:val="none" w:sz="0" w:space="0" w:color="auto"/>
        <w:bottom w:val="none" w:sz="0" w:space="0" w:color="auto"/>
        <w:right w:val="none" w:sz="0" w:space="0" w:color="auto"/>
      </w:divBdr>
    </w:div>
    <w:div w:id="1878659105">
      <w:bodyDiv w:val="1"/>
      <w:marLeft w:val="0"/>
      <w:marRight w:val="0"/>
      <w:marTop w:val="0"/>
      <w:marBottom w:val="0"/>
      <w:divBdr>
        <w:top w:val="none" w:sz="0" w:space="0" w:color="auto"/>
        <w:left w:val="none" w:sz="0" w:space="0" w:color="auto"/>
        <w:bottom w:val="none" w:sz="0" w:space="0" w:color="auto"/>
        <w:right w:val="none" w:sz="0" w:space="0" w:color="auto"/>
      </w:divBdr>
    </w:div>
    <w:div w:id="1891922320">
      <w:bodyDiv w:val="1"/>
      <w:marLeft w:val="0"/>
      <w:marRight w:val="0"/>
      <w:marTop w:val="0"/>
      <w:marBottom w:val="0"/>
      <w:divBdr>
        <w:top w:val="none" w:sz="0" w:space="0" w:color="auto"/>
        <w:left w:val="none" w:sz="0" w:space="0" w:color="auto"/>
        <w:bottom w:val="none" w:sz="0" w:space="0" w:color="auto"/>
        <w:right w:val="none" w:sz="0" w:space="0" w:color="auto"/>
      </w:divBdr>
    </w:div>
    <w:div w:id="1901288006">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53619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9253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5667894">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8334701">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7744690">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11</Pages>
  <Words>4275</Words>
  <Characters>24371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28589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513</cp:revision>
  <cp:lastPrinted>2024-03-14T07:00:00Z</cp:lastPrinted>
  <dcterms:created xsi:type="dcterms:W3CDTF">2024-08-07T14:43:00Z</dcterms:created>
  <dcterms:modified xsi:type="dcterms:W3CDTF">2024-10-04T00:15:00Z</dcterms:modified>
  <cp:category/>
</cp:coreProperties>
</file>